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13D" w:rsidRPr="007C1997" w:rsidRDefault="000F613D" w:rsidP="00FD4108">
      <w:pPr>
        <w:spacing w:after="0" w:line="240" w:lineRule="auto"/>
        <w:jc w:val="center"/>
        <w:rPr>
          <w:rFonts w:ascii="Times New Roman" w:hAnsi="Times New Roman"/>
          <w:b/>
          <w:caps/>
          <w:sz w:val="28"/>
          <w:szCs w:val="28"/>
        </w:rPr>
      </w:pPr>
      <w:r w:rsidRPr="007C1997">
        <w:rPr>
          <w:rFonts w:ascii="Times New Roman" w:hAnsi="Times New Roman"/>
          <w:b/>
          <w:caps/>
          <w:sz w:val="28"/>
          <w:szCs w:val="28"/>
        </w:rPr>
        <w:t xml:space="preserve">Справка-обоснование </w:t>
      </w:r>
    </w:p>
    <w:p w:rsidR="000F613D" w:rsidRPr="007C1997" w:rsidRDefault="000F613D" w:rsidP="00FD4108">
      <w:pPr>
        <w:spacing w:after="0" w:line="240" w:lineRule="auto"/>
        <w:jc w:val="center"/>
        <w:rPr>
          <w:rFonts w:ascii="Times New Roman" w:hAnsi="Times New Roman"/>
          <w:b/>
          <w:sz w:val="28"/>
          <w:szCs w:val="28"/>
        </w:rPr>
      </w:pPr>
      <w:r w:rsidRPr="007C1997">
        <w:rPr>
          <w:rFonts w:ascii="Times New Roman" w:hAnsi="Times New Roman"/>
          <w:b/>
          <w:sz w:val="28"/>
          <w:szCs w:val="28"/>
        </w:rPr>
        <w:t xml:space="preserve">к проекту постановления Правительства Кыргызской Республики </w:t>
      </w:r>
    </w:p>
    <w:p w:rsidR="00DC6C42" w:rsidRPr="007C1997" w:rsidRDefault="000F613D" w:rsidP="00FD4108">
      <w:pPr>
        <w:pStyle w:val="a7"/>
        <w:spacing w:after="0"/>
        <w:rPr>
          <w:rFonts w:ascii="Times New Roman" w:hAnsi="Times New Roman" w:cs="Times New Roman"/>
        </w:rPr>
      </w:pPr>
      <w:r w:rsidRPr="007C1997">
        <w:rPr>
          <w:rFonts w:ascii="Times New Roman" w:hAnsi="Times New Roman" w:cs="Times New Roman"/>
        </w:rPr>
        <w:t>«</w:t>
      </w:r>
      <w:r w:rsidR="00DC6C42" w:rsidRPr="007C1997">
        <w:rPr>
          <w:rFonts w:ascii="Times New Roman" w:hAnsi="Times New Roman" w:cs="Times New Roman"/>
        </w:rPr>
        <w:t xml:space="preserve">Об утверждении Положений, регламентирующих порядок предоставления государственного имущества в аренду, хозяйственное ведение, оперативное управление, безвозмездное </w:t>
      </w:r>
      <w:r w:rsidR="00E26103" w:rsidRPr="007C1997">
        <w:rPr>
          <w:rFonts w:ascii="Times New Roman" w:hAnsi="Times New Roman" w:cs="Times New Roman"/>
        </w:rPr>
        <w:t>временное пользование»</w:t>
      </w:r>
    </w:p>
    <w:p w:rsidR="000F613D" w:rsidRPr="007C1997" w:rsidRDefault="000F613D" w:rsidP="00FD4108">
      <w:pPr>
        <w:pStyle w:val="a7"/>
        <w:spacing w:after="0"/>
        <w:rPr>
          <w:rFonts w:ascii="Times New Roman" w:hAnsi="Times New Roman" w:cs="Times New Roman"/>
        </w:rPr>
      </w:pPr>
    </w:p>
    <w:p w:rsidR="000F613D" w:rsidRPr="007C1997" w:rsidRDefault="000F613D" w:rsidP="00FD4108">
      <w:pPr>
        <w:spacing w:after="0" w:line="240" w:lineRule="auto"/>
        <w:ind w:firstLine="709"/>
        <w:jc w:val="center"/>
        <w:rPr>
          <w:rFonts w:ascii="Times New Roman" w:hAnsi="Times New Roman"/>
          <w:sz w:val="28"/>
          <w:szCs w:val="28"/>
        </w:rPr>
      </w:pP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r w:rsidRPr="007C1997">
        <w:rPr>
          <w:rFonts w:ascii="Times New Roman" w:hAnsi="Times New Roman" w:cs="Times New Roman"/>
          <w:b/>
          <w:bCs/>
          <w:sz w:val="28"/>
          <w:szCs w:val="28"/>
        </w:rPr>
        <w:t>1. Цель и задачи</w:t>
      </w:r>
    </w:p>
    <w:p w:rsidR="00594730" w:rsidRPr="007C1997" w:rsidRDefault="000F613D" w:rsidP="00FD4108">
      <w:pPr>
        <w:pStyle w:val="tkNazvanie"/>
        <w:spacing w:before="0" w:after="0" w:line="240" w:lineRule="auto"/>
        <w:ind w:left="0" w:right="0" w:firstLine="709"/>
        <w:jc w:val="both"/>
        <w:rPr>
          <w:rFonts w:ascii="Times New Roman" w:hAnsi="Times New Roman" w:cs="Times New Roman"/>
          <w:b w:val="0"/>
          <w:sz w:val="28"/>
          <w:szCs w:val="28"/>
        </w:rPr>
      </w:pPr>
      <w:r w:rsidRPr="007C1997">
        <w:rPr>
          <w:rFonts w:ascii="Times New Roman" w:hAnsi="Times New Roman" w:cs="Times New Roman"/>
          <w:b w:val="0"/>
          <w:sz w:val="28"/>
          <w:szCs w:val="28"/>
        </w:rPr>
        <w:t xml:space="preserve">Настоящий проект постановления разработан в целях </w:t>
      </w:r>
      <w:r w:rsidR="00621C97" w:rsidRPr="007C1997">
        <w:rPr>
          <w:rFonts w:ascii="Times New Roman" w:hAnsi="Times New Roman" w:cs="Times New Roman"/>
          <w:b w:val="0"/>
          <w:sz w:val="28"/>
          <w:szCs w:val="28"/>
        </w:rPr>
        <w:t xml:space="preserve">разрешения вопросов пролонгации ранее заключенных договоров аренды государственного имущества, </w:t>
      </w:r>
      <w:r w:rsidRPr="007C1997">
        <w:rPr>
          <w:rFonts w:ascii="Times New Roman" w:hAnsi="Times New Roman" w:cs="Times New Roman"/>
          <w:b w:val="0"/>
          <w:sz w:val="28"/>
          <w:szCs w:val="28"/>
        </w:rPr>
        <w:t>совершенствования процедуры сдачи в аренду государственного имущества, путем регламентации прав и обязанностей всех участников данного процесса, а также нормативного закрепления приема-передачи государственного имущества с баланса на баланс.</w:t>
      </w:r>
    </w:p>
    <w:p w:rsidR="00621C97" w:rsidRPr="007C1997" w:rsidRDefault="00621C97" w:rsidP="00FD4108">
      <w:pPr>
        <w:pStyle w:val="tkNazvanie"/>
        <w:spacing w:before="0" w:after="0" w:line="240" w:lineRule="auto"/>
        <w:ind w:left="0" w:right="0" w:firstLine="709"/>
        <w:jc w:val="both"/>
        <w:rPr>
          <w:rFonts w:ascii="Times New Roman" w:hAnsi="Times New Roman" w:cs="Times New Roman"/>
          <w:sz w:val="28"/>
          <w:szCs w:val="28"/>
        </w:rPr>
      </w:pPr>
      <w:r w:rsidRPr="007C1997">
        <w:rPr>
          <w:rFonts w:ascii="Times New Roman" w:hAnsi="Times New Roman" w:cs="Times New Roman"/>
          <w:sz w:val="28"/>
          <w:szCs w:val="28"/>
        </w:rPr>
        <w:t xml:space="preserve"> </w:t>
      </w: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r w:rsidRPr="007C1997">
        <w:rPr>
          <w:rFonts w:ascii="Times New Roman" w:hAnsi="Times New Roman" w:cs="Times New Roman"/>
          <w:b/>
          <w:bCs/>
          <w:sz w:val="28"/>
          <w:szCs w:val="28"/>
        </w:rPr>
        <w:t>2. Описательная часть</w:t>
      </w:r>
    </w:p>
    <w:p w:rsidR="000F613D" w:rsidRPr="007C1997" w:rsidRDefault="000F613D" w:rsidP="00FD4108">
      <w:pPr>
        <w:pStyle w:val="tkTekst"/>
        <w:spacing w:after="0" w:line="240" w:lineRule="auto"/>
        <w:ind w:firstLine="709"/>
        <w:rPr>
          <w:rFonts w:ascii="Times New Roman" w:hAnsi="Times New Roman" w:cs="Times New Roman"/>
          <w:sz w:val="28"/>
          <w:szCs w:val="28"/>
        </w:rPr>
      </w:pPr>
      <w:r w:rsidRPr="007C1997">
        <w:rPr>
          <w:rFonts w:ascii="Times New Roman" w:eastAsia="Calibri" w:hAnsi="Times New Roman" w:cs="Times New Roman"/>
          <w:sz w:val="28"/>
          <w:szCs w:val="28"/>
          <w:lang w:eastAsia="en-US"/>
        </w:rPr>
        <w:t xml:space="preserve">В настоящее время вопросы </w:t>
      </w:r>
      <w:r w:rsidRPr="007C1997">
        <w:rPr>
          <w:rFonts w:ascii="Times New Roman" w:hAnsi="Times New Roman" w:cs="Times New Roman"/>
          <w:sz w:val="28"/>
          <w:szCs w:val="28"/>
        </w:rPr>
        <w:t>сдачи в аренду государственного имущества в Кыргызской Республике регулируются следующими нормативными актами:</w:t>
      </w:r>
    </w:p>
    <w:p w:rsidR="000F613D" w:rsidRPr="007C1997" w:rsidRDefault="000F613D" w:rsidP="00FD4108">
      <w:pPr>
        <w:pStyle w:val="tkTekst"/>
        <w:spacing w:after="0" w:line="240" w:lineRule="auto"/>
        <w:ind w:firstLine="708"/>
        <w:rPr>
          <w:rFonts w:ascii="Times New Roman" w:hAnsi="Times New Roman" w:cs="Times New Roman"/>
          <w:sz w:val="28"/>
          <w:szCs w:val="28"/>
        </w:rPr>
      </w:pPr>
      <w:r w:rsidRPr="007C1997">
        <w:rPr>
          <w:rFonts w:ascii="Times New Roman" w:eastAsia="Calibri" w:hAnsi="Times New Roman" w:cs="Times New Roman"/>
          <w:sz w:val="28"/>
          <w:szCs w:val="28"/>
          <w:lang w:eastAsia="en-US"/>
        </w:rPr>
        <w:t xml:space="preserve">1) Положение о проведении пилотных аукционов на право заключения договоров аренды государственного имущества, утвержденное </w:t>
      </w:r>
      <w:hyperlink r:id="rId7" w:history="1">
        <w:r w:rsidRPr="007C1997">
          <w:rPr>
            <w:rFonts w:ascii="Times New Roman" w:eastAsia="Calibri" w:hAnsi="Times New Roman" w:cs="Times New Roman"/>
            <w:sz w:val="28"/>
            <w:szCs w:val="28"/>
            <w:lang w:eastAsia="en-US"/>
          </w:rPr>
          <w:t>постановлением</w:t>
        </w:r>
      </w:hyperlink>
      <w:r w:rsidRPr="007C1997">
        <w:rPr>
          <w:rFonts w:ascii="Times New Roman" w:eastAsia="Calibri" w:hAnsi="Times New Roman" w:cs="Times New Roman"/>
          <w:sz w:val="28"/>
          <w:szCs w:val="28"/>
          <w:lang w:eastAsia="en-US"/>
        </w:rPr>
        <w:t xml:space="preserve"> Правительства Кыргызской Республики от 18 августа 2017 года № 507:</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544"/>
        <w:gridCol w:w="2835"/>
      </w:tblGrid>
      <w:tr w:rsidR="007C1997" w:rsidRPr="007C1997" w:rsidTr="006C4A82">
        <w:tc>
          <w:tcPr>
            <w:tcW w:w="2660"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b/>
                <w:sz w:val="28"/>
                <w:szCs w:val="28"/>
              </w:rPr>
            </w:pPr>
            <w:r w:rsidRPr="007C1997">
              <w:rPr>
                <w:rFonts w:ascii="Times New Roman" w:hAnsi="Times New Roman" w:cs="Times New Roman"/>
                <w:b/>
                <w:sz w:val="28"/>
                <w:szCs w:val="28"/>
              </w:rPr>
              <w:t>Размер сдаваемого помещения</w:t>
            </w:r>
          </w:p>
        </w:tc>
        <w:tc>
          <w:tcPr>
            <w:tcW w:w="3544" w:type="dxa"/>
            <w:shd w:val="clear" w:color="auto" w:fill="auto"/>
          </w:tcPr>
          <w:p w:rsidR="000F613D" w:rsidRPr="007C1997" w:rsidRDefault="000F613D" w:rsidP="00FD4108">
            <w:pPr>
              <w:pStyle w:val="tkTekst"/>
              <w:spacing w:after="0" w:line="240" w:lineRule="auto"/>
              <w:ind w:firstLine="0"/>
              <w:jc w:val="center"/>
              <w:rPr>
                <w:rFonts w:ascii="Times New Roman" w:hAnsi="Times New Roman" w:cs="Times New Roman"/>
                <w:b/>
                <w:sz w:val="28"/>
                <w:szCs w:val="28"/>
              </w:rPr>
            </w:pPr>
            <w:r w:rsidRPr="007C1997">
              <w:rPr>
                <w:rFonts w:ascii="Times New Roman" w:eastAsia="Calibri" w:hAnsi="Times New Roman" w:cs="Times New Roman"/>
                <w:b/>
                <w:sz w:val="28"/>
                <w:szCs w:val="28"/>
                <w:lang w:eastAsia="en-US"/>
              </w:rPr>
              <w:t>Территория действия</w:t>
            </w:r>
          </w:p>
        </w:tc>
        <w:tc>
          <w:tcPr>
            <w:tcW w:w="2835" w:type="dxa"/>
            <w:shd w:val="clear" w:color="auto" w:fill="auto"/>
          </w:tcPr>
          <w:p w:rsidR="000F613D" w:rsidRPr="007C1997" w:rsidRDefault="000F613D" w:rsidP="00FD4108">
            <w:pPr>
              <w:pStyle w:val="tkTekst"/>
              <w:spacing w:after="0" w:line="240" w:lineRule="auto"/>
              <w:ind w:firstLine="0"/>
              <w:jc w:val="center"/>
              <w:rPr>
                <w:rFonts w:ascii="Times New Roman" w:hAnsi="Times New Roman" w:cs="Times New Roman"/>
                <w:b/>
                <w:sz w:val="28"/>
                <w:szCs w:val="28"/>
              </w:rPr>
            </w:pPr>
            <w:r w:rsidRPr="007C1997">
              <w:rPr>
                <w:rFonts w:ascii="Times New Roman" w:hAnsi="Times New Roman" w:cs="Times New Roman"/>
                <w:b/>
                <w:sz w:val="28"/>
                <w:szCs w:val="28"/>
              </w:rPr>
              <w:t>Срок действия</w:t>
            </w:r>
          </w:p>
        </w:tc>
      </w:tr>
      <w:tr w:rsidR="007C1997" w:rsidRPr="007C1997" w:rsidTr="006C4A82">
        <w:tc>
          <w:tcPr>
            <w:tcW w:w="2660"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sz w:val="28"/>
                <w:szCs w:val="28"/>
              </w:rPr>
            </w:pPr>
            <w:r w:rsidRPr="007C1997">
              <w:rPr>
                <w:rFonts w:ascii="Times New Roman" w:hAnsi="Times New Roman" w:cs="Times New Roman"/>
                <w:sz w:val="28"/>
                <w:szCs w:val="28"/>
              </w:rPr>
              <w:t>Свыше шести кв.м.</w:t>
            </w:r>
          </w:p>
        </w:tc>
        <w:tc>
          <w:tcPr>
            <w:tcW w:w="3544"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sz w:val="28"/>
                <w:szCs w:val="28"/>
              </w:rPr>
            </w:pPr>
            <w:r w:rsidRPr="007C1997">
              <w:rPr>
                <w:rFonts w:ascii="Times New Roman" w:eastAsia="Calibri" w:hAnsi="Times New Roman" w:cs="Times New Roman"/>
                <w:sz w:val="28"/>
                <w:szCs w:val="28"/>
                <w:lang w:eastAsia="en-US"/>
              </w:rPr>
              <w:t>г.Бишкек, г.Ош, Чуйская, Иссык-Кульская и Джалал-Абадская области</w:t>
            </w:r>
          </w:p>
        </w:tc>
        <w:tc>
          <w:tcPr>
            <w:tcW w:w="2835"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sz w:val="28"/>
                <w:szCs w:val="28"/>
              </w:rPr>
            </w:pPr>
            <w:r w:rsidRPr="007C1997">
              <w:rPr>
                <w:rFonts w:ascii="Times New Roman" w:hAnsi="Times New Roman" w:cs="Times New Roman"/>
                <w:sz w:val="28"/>
                <w:szCs w:val="28"/>
              </w:rPr>
              <w:t xml:space="preserve"> До 31 декабря 2021 года</w:t>
            </w:r>
          </w:p>
        </w:tc>
      </w:tr>
    </w:tbl>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2) Положение о порядке предоставления государственного имущества в аренду, утвержденное постановлением Правительства Кыргызской Республики от 17 июня 2015 года № 374:</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544"/>
        <w:gridCol w:w="2835"/>
      </w:tblGrid>
      <w:tr w:rsidR="007C1997" w:rsidRPr="007C1997" w:rsidTr="006C4A82">
        <w:tc>
          <w:tcPr>
            <w:tcW w:w="2660"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b/>
                <w:sz w:val="28"/>
                <w:szCs w:val="28"/>
              </w:rPr>
            </w:pPr>
            <w:r w:rsidRPr="007C1997">
              <w:rPr>
                <w:rFonts w:ascii="Times New Roman" w:hAnsi="Times New Roman" w:cs="Times New Roman"/>
                <w:b/>
                <w:sz w:val="28"/>
                <w:szCs w:val="28"/>
              </w:rPr>
              <w:t>Размер сдаваемого помещения</w:t>
            </w:r>
          </w:p>
        </w:tc>
        <w:tc>
          <w:tcPr>
            <w:tcW w:w="3544" w:type="dxa"/>
            <w:shd w:val="clear" w:color="auto" w:fill="auto"/>
          </w:tcPr>
          <w:p w:rsidR="000F613D" w:rsidRPr="007C1997" w:rsidRDefault="000F613D" w:rsidP="00FD4108">
            <w:pPr>
              <w:pStyle w:val="tkTekst"/>
              <w:spacing w:after="0" w:line="240" w:lineRule="auto"/>
              <w:ind w:firstLine="0"/>
              <w:jc w:val="center"/>
              <w:rPr>
                <w:rFonts w:ascii="Times New Roman" w:hAnsi="Times New Roman" w:cs="Times New Roman"/>
                <w:b/>
                <w:sz w:val="28"/>
                <w:szCs w:val="28"/>
              </w:rPr>
            </w:pPr>
            <w:r w:rsidRPr="007C1997">
              <w:rPr>
                <w:rFonts w:ascii="Times New Roman" w:eastAsia="Calibri" w:hAnsi="Times New Roman" w:cs="Times New Roman"/>
                <w:b/>
                <w:sz w:val="28"/>
                <w:szCs w:val="28"/>
                <w:lang w:eastAsia="en-US"/>
              </w:rPr>
              <w:t>Территория действия</w:t>
            </w:r>
          </w:p>
        </w:tc>
        <w:tc>
          <w:tcPr>
            <w:tcW w:w="2835" w:type="dxa"/>
            <w:shd w:val="clear" w:color="auto" w:fill="auto"/>
          </w:tcPr>
          <w:p w:rsidR="000F613D" w:rsidRPr="007C1997" w:rsidRDefault="000F613D" w:rsidP="00FD4108">
            <w:pPr>
              <w:pStyle w:val="tkTekst"/>
              <w:spacing w:after="0" w:line="240" w:lineRule="auto"/>
              <w:ind w:firstLine="0"/>
              <w:jc w:val="center"/>
              <w:rPr>
                <w:rFonts w:ascii="Times New Roman" w:hAnsi="Times New Roman" w:cs="Times New Roman"/>
                <w:b/>
                <w:sz w:val="28"/>
                <w:szCs w:val="28"/>
              </w:rPr>
            </w:pPr>
            <w:r w:rsidRPr="007C1997">
              <w:rPr>
                <w:rFonts w:ascii="Times New Roman" w:hAnsi="Times New Roman" w:cs="Times New Roman"/>
                <w:b/>
                <w:sz w:val="28"/>
                <w:szCs w:val="28"/>
              </w:rPr>
              <w:t>Срок действия</w:t>
            </w:r>
          </w:p>
        </w:tc>
      </w:tr>
      <w:tr w:rsidR="007C1997" w:rsidRPr="007C1997" w:rsidTr="006C4A82">
        <w:tc>
          <w:tcPr>
            <w:tcW w:w="2660"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sz w:val="28"/>
                <w:szCs w:val="28"/>
              </w:rPr>
            </w:pPr>
            <w:r w:rsidRPr="007C1997">
              <w:rPr>
                <w:rFonts w:ascii="Times New Roman" w:hAnsi="Times New Roman" w:cs="Times New Roman"/>
                <w:sz w:val="28"/>
                <w:szCs w:val="28"/>
              </w:rPr>
              <w:t>До шести кв.м.</w:t>
            </w:r>
          </w:p>
        </w:tc>
        <w:tc>
          <w:tcPr>
            <w:tcW w:w="3544"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sz w:val="28"/>
                <w:szCs w:val="28"/>
              </w:rPr>
            </w:pPr>
            <w:r w:rsidRPr="007C1997">
              <w:rPr>
                <w:rFonts w:ascii="Times New Roman" w:eastAsia="Calibri" w:hAnsi="Times New Roman" w:cs="Times New Roman"/>
                <w:sz w:val="28"/>
                <w:szCs w:val="28"/>
                <w:lang w:eastAsia="en-US"/>
              </w:rPr>
              <w:t>г.Бишкек, г.Ош, Чуйская, Иссык-Кульская и Джалал-Абадская области</w:t>
            </w:r>
          </w:p>
        </w:tc>
        <w:tc>
          <w:tcPr>
            <w:tcW w:w="2835"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sz w:val="28"/>
                <w:szCs w:val="28"/>
              </w:rPr>
            </w:pPr>
            <w:r w:rsidRPr="007C1997">
              <w:rPr>
                <w:rFonts w:ascii="Times New Roman" w:hAnsi="Times New Roman" w:cs="Times New Roman"/>
                <w:sz w:val="28"/>
                <w:szCs w:val="28"/>
              </w:rPr>
              <w:t>До 31 декабря 2021 года</w:t>
            </w:r>
          </w:p>
        </w:tc>
      </w:tr>
      <w:tr w:rsidR="007C1997" w:rsidRPr="007C1997" w:rsidTr="006C4A82">
        <w:tc>
          <w:tcPr>
            <w:tcW w:w="2660" w:type="dxa"/>
            <w:shd w:val="clear" w:color="auto" w:fill="auto"/>
          </w:tcPr>
          <w:p w:rsidR="000F613D" w:rsidRPr="007C1997" w:rsidRDefault="000F613D" w:rsidP="00FD4108">
            <w:pPr>
              <w:pStyle w:val="tkTekst"/>
              <w:spacing w:after="0" w:line="240" w:lineRule="auto"/>
              <w:ind w:firstLine="0"/>
              <w:rPr>
                <w:rFonts w:ascii="Times New Roman" w:hAnsi="Times New Roman" w:cs="Times New Roman"/>
                <w:sz w:val="28"/>
                <w:szCs w:val="28"/>
              </w:rPr>
            </w:pPr>
            <w:r w:rsidRPr="007C1997">
              <w:rPr>
                <w:rFonts w:ascii="Times New Roman" w:hAnsi="Times New Roman" w:cs="Times New Roman"/>
                <w:sz w:val="28"/>
                <w:szCs w:val="28"/>
              </w:rPr>
              <w:t>Без ограничения</w:t>
            </w:r>
          </w:p>
        </w:tc>
        <w:tc>
          <w:tcPr>
            <w:tcW w:w="3544" w:type="dxa"/>
            <w:shd w:val="clear" w:color="auto" w:fill="auto"/>
          </w:tcPr>
          <w:p w:rsidR="000F613D" w:rsidRPr="007C1997" w:rsidRDefault="000F613D" w:rsidP="00FD4108">
            <w:pPr>
              <w:pStyle w:val="tkTekst"/>
              <w:spacing w:after="0" w:line="240" w:lineRule="auto"/>
              <w:ind w:firstLine="0"/>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Таласская, Нарынская, Баткенская и Ошская области</w:t>
            </w:r>
          </w:p>
        </w:tc>
        <w:tc>
          <w:tcPr>
            <w:tcW w:w="2835" w:type="dxa"/>
            <w:shd w:val="clear" w:color="auto" w:fill="auto"/>
          </w:tcPr>
          <w:p w:rsidR="000F613D" w:rsidRPr="007C1997" w:rsidRDefault="000F613D" w:rsidP="00FD4108">
            <w:pPr>
              <w:pStyle w:val="tkTekst"/>
              <w:spacing w:after="0" w:line="240" w:lineRule="auto"/>
              <w:ind w:firstLine="0"/>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С 12 июля 2015 года (по истечении 15 дней со дня официального опубликования) по настоящее время</w:t>
            </w:r>
          </w:p>
        </w:tc>
      </w:tr>
    </w:tbl>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lastRenderedPageBreak/>
        <w:t xml:space="preserve">Пунктом 54 Положения о порядке предоставления государственного имущества в аренду, утвержденного </w:t>
      </w:r>
      <w:hyperlink r:id="rId8" w:history="1">
        <w:r w:rsidRPr="007C1997">
          <w:rPr>
            <w:rFonts w:ascii="Times New Roman" w:eastAsia="Calibri" w:hAnsi="Times New Roman" w:cs="Times New Roman"/>
            <w:sz w:val="28"/>
            <w:szCs w:val="28"/>
            <w:lang w:eastAsia="en-US"/>
          </w:rPr>
          <w:t>постановлением</w:t>
        </w:r>
      </w:hyperlink>
      <w:r w:rsidRPr="007C1997">
        <w:rPr>
          <w:rFonts w:ascii="Times New Roman" w:eastAsia="Calibri" w:hAnsi="Times New Roman" w:cs="Times New Roman"/>
          <w:sz w:val="28"/>
          <w:szCs w:val="28"/>
          <w:lang w:eastAsia="en-US"/>
        </w:rPr>
        <w:t xml:space="preserve"> Правительства Кыргызской Республики от 17 июня 2015 года № 374, для арендатора, надлежащим образом исполнявшего свои обязанности, предусмотрена возможность продления срока договора аренды не позднее чем за месяц до истечения срока договора аренды. Данное правило применяется как к договорам аренды, заключенным по результатам торгов (бумажных, не электронных), так и заключенных путем прямого предоставления в аренду. Соответствующие условия о продлении срока включались в договора аренды. </w:t>
      </w:r>
    </w:p>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В течение срока действия договоров аренды, заключенных ранее в соответствии с Положением о порядке предоставления государственного имущества в аренду, утвержденным постановлением Правительства КР от 17 июня 2015 года № 374, принято постановление от 18 августа 2017 года № 507 «Об утверждении положений, регламентирующих порядок приватизации и аренды государственного имущества на пилотных аукционах в электронном формате».</w:t>
      </w:r>
    </w:p>
    <w:p w:rsidR="000F613D" w:rsidRPr="007C1997" w:rsidRDefault="000F613D" w:rsidP="00FD4108">
      <w:pPr>
        <w:pStyle w:val="tkTekst"/>
        <w:spacing w:after="0" w:line="240" w:lineRule="auto"/>
        <w:ind w:firstLine="709"/>
        <w:rPr>
          <w:rFonts w:ascii="Times New Roman" w:eastAsia="Calibri" w:hAnsi="Times New Roman" w:cs="Times New Roman"/>
          <w:bCs/>
          <w:sz w:val="28"/>
          <w:szCs w:val="28"/>
          <w:lang w:val="ky-KG" w:eastAsia="en-US"/>
        </w:rPr>
      </w:pPr>
      <w:r w:rsidRPr="007C1997">
        <w:rPr>
          <w:rFonts w:ascii="Times New Roman" w:eastAsia="Calibri" w:hAnsi="Times New Roman" w:cs="Times New Roman"/>
          <w:bCs/>
          <w:sz w:val="28"/>
          <w:szCs w:val="28"/>
          <w:lang w:eastAsia="en-US"/>
        </w:rPr>
        <w:t>Уполномоченный орган в сфере управления государственным имуществом начал проведение электронных аукционов на право заключения договоров аренды государственной собственности посредством электронного портала etp.okmot.kg согласно постановлению «Об утверждении положений, регламентирующих порядок приватизации и аренды государственного имущества на пилотных аукционах в электронном формате» от 18 августа 2017 года № 507 с 10 октября 2018 года, о чем представлена информация на его официальном сайте (</w:t>
      </w:r>
      <w:hyperlink r:id="rId9" w:history="1">
        <w:r w:rsidRPr="007C1997">
          <w:rPr>
            <w:rStyle w:val="a3"/>
            <w:rFonts w:ascii="Times New Roman" w:eastAsia="Calibri" w:hAnsi="Times New Roman" w:cs="Times New Roman"/>
            <w:bCs/>
            <w:color w:val="auto"/>
            <w:sz w:val="28"/>
            <w:szCs w:val="28"/>
            <w:lang w:eastAsia="en-US"/>
          </w:rPr>
          <w:t>https://fgi.gov.kg/news/detail/21</w:t>
        </w:r>
      </w:hyperlink>
      <w:r w:rsidRPr="007C1997">
        <w:rPr>
          <w:rFonts w:ascii="Times New Roman" w:eastAsia="Calibri" w:hAnsi="Times New Roman" w:cs="Times New Roman"/>
          <w:bCs/>
          <w:sz w:val="28"/>
          <w:szCs w:val="28"/>
          <w:lang w:eastAsia="en-US"/>
        </w:rPr>
        <w:t xml:space="preserve">). </w:t>
      </w:r>
    </w:p>
    <w:p w:rsidR="00E26103" w:rsidRPr="007C1997" w:rsidRDefault="00E26103" w:rsidP="00FD4108">
      <w:pPr>
        <w:tabs>
          <w:tab w:val="left" w:pos="709"/>
        </w:tabs>
        <w:spacing w:after="0" w:line="240" w:lineRule="auto"/>
        <w:ind w:firstLine="709"/>
        <w:jc w:val="both"/>
        <w:rPr>
          <w:rFonts w:ascii="Times New Roman" w:hAnsi="Times New Roman"/>
          <w:sz w:val="28"/>
          <w:szCs w:val="28"/>
        </w:rPr>
      </w:pPr>
      <w:r w:rsidRPr="007C1997">
        <w:rPr>
          <w:rFonts w:ascii="Times New Roman" w:hAnsi="Times New Roman"/>
          <w:sz w:val="28"/>
          <w:szCs w:val="28"/>
        </w:rPr>
        <w:t>Стоит отметить, что в соответствии со статьей 560 Гражданского кодекса КР наниматель,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найма на новый срок. Наниматель обязан письменно уведомить наймодателя о своем желании заключить такой договор в срок, указанный в договоре найма, а если в договоре такой срок не указан, – то в разумный срок до окончания действия договора. При заключении договора найма на новый срок условия договора могут быть изменены по соглашению сторон.</w:t>
      </w:r>
    </w:p>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 xml:space="preserve">Однако в постановлении Правительства Кыргызской Республики «Об утверждении положений, регламентирующих порядок приватизации и аренды государственного имущества на пилотных аукционах в электронном формате» от 18 августа 2017 года № 507 не содержится каких-либо переходных положений от прямого предоставления в аренду к проведению пилотных электронных торгов на право заключения договоров аренды государственного имущества. </w:t>
      </w:r>
    </w:p>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iCs/>
          <w:sz w:val="28"/>
          <w:szCs w:val="28"/>
          <w:lang w:eastAsia="en-US"/>
        </w:rPr>
        <w:lastRenderedPageBreak/>
        <w:t xml:space="preserve">При этом в соответствии с абзацем вторым пункта 2 </w:t>
      </w:r>
      <w:hyperlink r:id="rId10" w:history="1">
        <w:r w:rsidRPr="007C1997">
          <w:rPr>
            <w:rFonts w:ascii="Times New Roman" w:eastAsia="Calibri" w:hAnsi="Times New Roman" w:cs="Times New Roman"/>
            <w:sz w:val="28"/>
            <w:szCs w:val="28"/>
            <w:lang w:eastAsia="en-US"/>
          </w:rPr>
          <w:t>постановления</w:t>
        </w:r>
      </w:hyperlink>
      <w:r w:rsidRPr="007C1997">
        <w:rPr>
          <w:rFonts w:ascii="Times New Roman" w:eastAsia="Calibri" w:hAnsi="Times New Roman" w:cs="Times New Roman"/>
          <w:sz w:val="28"/>
          <w:szCs w:val="28"/>
          <w:lang w:eastAsia="en-US"/>
        </w:rPr>
        <w:t xml:space="preserve"> Правительства Кыргызской Республики «Об утверждении положений, регламентирующих порядок приватизации и аренды государственного имущества на пилотных аукционах в электронном формате» от 18 августа 2017 года № 507, действие </w:t>
      </w:r>
      <w:hyperlink r:id="rId11" w:anchor="r2" w:history="1">
        <w:r w:rsidRPr="007C1997">
          <w:rPr>
            <w:rFonts w:ascii="Times New Roman" w:eastAsia="Calibri" w:hAnsi="Times New Roman" w:cs="Times New Roman"/>
            <w:sz w:val="28"/>
            <w:szCs w:val="28"/>
            <w:lang w:eastAsia="en-US"/>
          </w:rPr>
          <w:t>главы 2</w:t>
        </w:r>
      </w:hyperlink>
      <w:r w:rsidRPr="007C1997">
        <w:rPr>
          <w:rFonts w:ascii="Times New Roman" w:eastAsia="Calibri" w:hAnsi="Times New Roman" w:cs="Times New Roman"/>
          <w:sz w:val="28"/>
          <w:szCs w:val="28"/>
          <w:lang w:eastAsia="en-US"/>
        </w:rPr>
        <w:t xml:space="preserve"> Положения о порядке предоставления государственного имущества в аренду, утвержденного </w:t>
      </w:r>
      <w:hyperlink r:id="rId12" w:history="1">
        <w:r w:rsidRPr="007C1997">
          <w:rPr>
            <w:rFonts w:ascii="Times New Roman" w:eastAsia="Calibri" w:hAnsi="Times New Roman" w:cs="Times New Roman"/>
            <w:sz w:val="28"/>
            <w:szCs w:val="28"/>
            <w:lang w:eastAsia="en-US"/>
          </w:rPr>
          <w:t>постановлением</w:t>
        </w:r>
      </w:hyperlink>
      <w:r w:rsidRPr="007C1997">
        <w:rPr>
          <w:rFonts w:ascii="Times New Roman" w:eastAsia="Calibri" w:hAnsi="Times New Roman" w:cs="Times New Roman"/>
          <w:sz w:val="28"/>
          <w:szCs w:val="28"/>
          <w:lang w:eastAsia="en-US"/>
        </w:rPr>
        <w:t xml:space="preserve"> Правительства Кыргызской Республики от 17 июня 2015 года № 374, за исключением абзацев четвертого-восьмого пункта 18 указанного </w:t>
      </w:r>
      <w:hyperlink r:id="rId13" w:history="1">
        <w:r w:rsidRPr="007C1997">
          <w:rPr>
            <w:rFonts w:ascii="Times New Roman" w:eastAsia="Calibri" w:hAnsi="Times New Roman" w:cs="Times New Roman"/>
            <w:sz w:val="28"/>
            <w:szCs w:val="28"/>
            <w:lang w:eastAsia="en-US"/>
          </w:rPr>
          <w:t>Положения</w:t>
        </w:r>
      </w:hyperlink>
      <w:r w:rsidRPr="007C1997">
        <w:rPr>
          <w:rFonts w:ascii="Times New Roman" w:eastAsia="Calibri" w:hAnsi="Times New Roman" w:cs="Times New Roman"/>
          <w:sz w:val="28"/>
          <w:szCs w:val="28"/>
          <w:lang w:eastAsia="en-US"/>
        </w:rPr>
        <w:t xml:space="preserve">, не распространяется на государственное имущество, сдаваемое в аренду на территории городов Бишкек и Ош, Чуйской, Иссык-Кульской и Джалал-Абадской области до 31 декабря 2021 года. </w:t>
      </w:r>
    </w:p>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 xml:space="preserve">В связи с неясной правовой формулировкой на практике возникает ряд коллизий в регулировании арендных отношений. </w:t>
      </w:r>
    </w:p>
    <w:p w:rsidR="000F613D" w:rsidRPr="007C1997" w:rsidRDefault="000F613D" w:rsidP="00FD4108">
      <w:pPr>
        <w:pStyle w:val="tkTekst"/>
        <w:spacing w:after="0" w:line="240" w:lineRule="auto"/>
        <w:ind w:firstLine="708"/>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Согласно статье 31 Закона КР «О нормативных правовых актах Кыргызской Республики» в случае обнаружения неясностей в нормативных правовых актах, неправильной или противоречивой практики их применения, дается официальное толкование (разъяснение), осуществляемое нормотворческим органом или должностным лицом, принявшим или издавшим этот акт, путем принятия нормативного правового акта.</w:t>
      </w:r>
    </w:p>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В соответствии со статьей 9 Закона КР «О нормативных правовых актах Кыргызской Республики» действие нормативного правового акта не распространяется на отношения, возникшие до его введения в действие.</w:t>
      </w:r>
    </w:p>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 xml:space="preserve">В связи с отсутствием однозначного регулирования в указанных нормативных правовых актах Правительства вопросов пролонгации договоров аренды, добросовестные арендаторы, осуществляющие предпринимательскую деятельность в арендованных государственных помещениях, вынуждены приостанавливать деятельность, некоторые продолжают занимать помещения и оплачивать аренду, но без возможности пролонгации самих договоров аренды. Такие обстоятельства могут привести не только к снижению налоговых и иных поступлений в бюджет от экономической деятельности, </w:t>
      </w:r>
      <w:r w:rsidRPr="007C1997">
        <w:rPr>
          <w:rFonts w:ascii="Times New Roman" w:eastAsia="Calibri" w:hAnsi="Times New Roman" w:cs="Times New Roman"/>
          <w:sz w:val="28"/>
          <w:szCs w:val="28"/>
          <w:u w:val="single"/>
          <w:lang w:eastAsia="en-US"/>
        </w:rPr>
        <w:t>но и к росту социальной напряженности в обществе</w:t>
      </w:r>
      <w:r w:rsidRPr="007C1997">
        <w:rPr>
          <w:rFonts w:ascii="Times New Roman" w:eastAsia="Calibri" w:hAnsi="Times New Roman" w:cs="Times New Roman"/>
          <w:sz w:val="28"/>
          <w:szCs w:val="28"/>
          <w:lang w:eastAsia="en-US"/>
        </w:rPr>
        <w:t>.</w:t>
      </w:r>
    </w:p>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 xml:space="preserve">Так, ввиду наличия неоднократных обращений арендаторов по отдельным объектам (Торговый центр «Караван») в различные инстанции, хозяйственные споры между арендодателями и арендаторами, решаемые, как правило, в судебном порядке, перешли из гражданско-правового в плоскость публично-правового вопроса. </w:t>
      </w:r>
    </w:p>
    <w:p w:rsidR="000F613D"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 xml:space="preserve">Кроме того, согласно Акту реагирования Бизнес-омбудсмена от 01 сентября 2020 года № 04/157 (копия прилагается), действующие нормативные правовые акты не раскрывают понятия «пилотного аукциона». Под «пилотным» подразумевается временный проект для апробирования новых процессов или новых инструментов на определенных объектах, определенных территориях, в определенные </w:t>
      </w:r>
      <w:r w:rsidRPr="007C1997">
        <w:rPr>
          <w:rFonts w:ascii="Times New Roman" w:eastAsia="Calibri" w:hAnsi="Times New Roman" w:cs="Times New Roman"/>
          <w:sz w:val="28"/>
          <w:szCs w:val="28"/>
          <w:lang w:eastAsia="en-US"/>
        </w:rPr>
        <w:lastRenderedPageBreak/>
        <w:t xml:space="preserve">сроки и т.д. Цель пилотного аукциона – доказать свою эффективность, прозрачность и прибыльность для государства. Пилотные аукционы должны были быть проведены на свободных либо пустующих государственных помещениях (пилотных объектах), чтобы доказать, что данная система более эффективна и выгодна по сравнению с заключением прямых договоров с предпринимателями. После того, как пилотный аукцион показал бы свою эффективность на электронной площадке, государством должно было быть принято решение об изменении общего порядка предоставления государственного имущества в аренду посредством проведения только электронных торгов. В связи с чем, далее должна была поменяться полностью нормативная правовая база, регулирующая порядок предоставления государственного имущества в аренду с учетом ошибок, возникших при проведении пилотных аукционов. Все действующие арендаторы должны были быть уведомлены соответствующим образом о том, что государство полностью переходит на электронные торги, в какие сроки переходит, и с обязательным предоставлением переходного периода для предпринимателей.  </w:t>
      </w:r>
    </w:p>
    <w:p w:rsidR="000F613D" w:rsidRPr="007C1997" w:rsidRDefault="000F613D" w:rsidP="00FD4108">
      <w:pPr>
        <w:autoSpaceDE w:val="0"/>
        <w:autoSpaceDN w:val="0"/>
        <w:adjustRightInd w:val="0"/>
        <w:spacing w:after="0" w:line="240" w:lineRule="auto"/>
        <w:ind w:firstLine="708"/>
        <w:jc w:val="both"/>
        <w:rPr>
          <w:rFonts w:ascii="Times New Roman" w:hAnsi="Times New Roman"/>
          <w:sz w:val="28"/>
          <w:szCs w:val="28"/>
        </w:rPr>
      </w:pPr>
      <w:r w:rsidRPr="007C1997">
        <w:rPr>
          <w:rFonts w:ascii="Times New Roman" w:hAnsi="Times New Roman"/>
          <w:sz w:val="28"/>
          <w:szCs w:val="28"/>
        </w:rPr>
        <w:t xml:space="preserve">При этом продолжают поступать дополнительные обращения от арендаторов и балансодержателей по вопросам, связанным с электронной торговой площадкой по проведению пилотных аукционов на право заключения договоров аренды государственного имущества. </w:t>
      </w:r>
    </w:p>
    <w:p w:rsidR="00375840" w:rsidRPr="007C1997" w:rsidRDefault="000F613D"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Таким образом, в настоящее время назрела необходимость решения проблемных вопросов пролонгации договоров аренды</w:t>
      </w:r>
      <w:r w:rsidR="00375840" w:rsidRPr="007C1997">
        <w:rPr>
          <w:rFonts w:ascii="Times New Roman" w:eastAsia="Calibri" w:hAnsi="Times New Roman" w:cs="Times New Roman"/>
          <w:sz w:val="28"/>
          <w:szCs w:val="28"/>
          <w:lang w:eastAsia="en-US"/>
        </w:rPr>
        <w:t xml:space="preserve"> государственного имущества</w:t>
      </w:r>
      <w:r w:rsidR="00375840" w:rsidRPr="007C1997">
        <w:rPr>
          <w:rFonts w:ascii="Times New Roman" w:hAnsi="Times New Roman" w:cs="Times New Roman"/>
          <w:sz w:val="28"/>
          <w:szCs w:val="28"/>
        </w:rPr>
        <w:t>, истекших с начала проведения пилотных аукционов на электронной торговой площадке, в том числе в целях исключения коррупциогенных факторов.</w:t>
      </w:r>
    </w:p>
    <w:p w:rsidR="00375840" w:rsidRPr="007C1997" w:rsidRDefault="00D615D7" w:rsidP="00FD4108">
      <w:pPr>
        <w:pStyle w:val="tkTekst"/>
        <w:spacing w:after="0" w:line="240" w:lineRule="auto"/>
        <w:ind w:firstLine="709"/>
        <w:rPr>
          <w:rFonts w:ascii="Times New Roman" w:eastAsia="Calibri" w:hAnsi="Times New Roman" w:cs="Times New Roman"/>
          <w:sz w:val="28"/>
          <w:szCs w:val="28"/>
          <w:lang w:eastAsia="en-US"/>
        </w:rPr>
      </w:pPr>
      <w:r w:rsidRPr="007C1997">
        <w:rPr>
          <w:rFonts w:ascii="Times New Roman" w:eastAsia="Calibri" w:hAnsi="Times New Roman" w:cs="Times New Roman"/>
          <w:sz w:val="28"/>
          <w:szCs w:val="28"/>
          <w:lang w:eastAsia="en-US"/>
        </w:rPr>
        <w:t>Фондом по управлению государственным имуществом и ГП «Инфо-Система»</w:t>
      </w:r>
      <w:r w:rsidR="006D5BCB" w:rsidRPr="007C1997">
        <w:rPr>
          <w:rFonts w:ascii="Times New Roman" w:eastAsia="Calibri" w:hAnsi="Times New Roman" w:cs="Times New Roman"/>
          <w:sz w:val="28"/>
          <w:szCs w:val="28"/>
          <w:lang w:eastAsia="en-US"/>
        </w:rPr>
        <w:t xml:space="preserve">, </w:t>
      </w:r>
      <w:r w:rsidR="006D5BCB" w:rsidRPr="007C1997">
        <w:rPr>
          <w:rFonts w:ascii="Times New Roman" w:hAnsi="Times New Roman" w:cs="Times New Roman"/>
          <w:sz w:val="28"/>
          <w:szCs w:val="28"/>
        </w:rPr>
        <w:t xml:space="preserve">как оператором </w:t>
      </w:r>
      <w:r w:rsidR="00375840" w:rsidRPr="007C1997">
        <w:rPr>
          <w:rFonts w:ascii="Times New Roman" w:hAnsi="Times New Roman" w:cs="Times New Roman"/>
          <w:sz w:val="28"/>
          <w:szCs w:val="28"/>
        </w:rPr>
        <w:t>э</w:t>
      </w:r>
      <w:r w:rsidR="006D5BCB" w:rsidRPr="007C1997">
        <w:rPr>
          <w:rFonts w:ascii="Times New Roman" w:hAnsi="Times New Roman" w:cs="Times New Roman"/>
          <w:sz w:val="28"/>
          <w:szCs w:val="28"/>
        </w:rPr>
        <w:t>лектронной торговой площадки</w:t>
      </w:r>
      <w:r w:rsidR="006D5BCB" w:rsidRPr="007C1997">
        <w:rPr>
          <w:rFonts w:ascii="Times New Roman" w:eastAsia="Calibri" w:hAnsi="Times New Roman" w:cs="Times New Roman"/>
          <w:sz w:val="28"/>
          <w:szCs w:val="28"/>
          <w:lang w:eastAsia="en-US"/>
        </w:rPr>
        <w:t xml:space="preserve">, </w:t>
      </w:r>
      <w:r w:rsidRPr="007C1997">
        <w:rPr>
          <w:rFonts w:ascii="Times New Roman" w:hAnsi="Times New Roman" w:cs="Times New Roman"/>
          <w:sz w:val="28"/>
          <w:szCs w:val="28"/>
        </w:rPr>
        <w:t>даны</w:t>
      </w:r>
      <w:r w:rsidRPr="007C1997">
        <w:rPr>
          <w:rFonts w:ascii="Times New Roman" w:eastAsia="Calibri" w:hAnsi="Times New Roman" w:cs="Times New Roman"/>
          <w:sz w:val="28"/>
          <w:szCs w:val="28"/>
          <w:lang w:eastAsia="en-US"/>
        </w:rPr>
        <w:t xml:space="preserve"> </w:t>
      </w:r>
      <w:r w:rsidRPr="007C1997">
        <w:rPr>
          <w:rFonts w:ascii="Times New Roman" w:hAnsi="Times New Roman" w:cs="Times New Roman"/>
          <w:sz w:val="28"/>
          <w:szCs w:val="28"/>
        </w:rPr>
        <w:t>существенные предложения</w:t>
      </w:r>
      <w:r w:rsidR="006D5BCB" w:rsidRPr="007C1997">
        <w:rPr>
          <w:rFonts w:ascii="Times New Roman" w:hAnsi="Times New Roman" w:cs="Times New Roman"/>
          <w:sz w:val="28"/>
          <w:szCs w:val="28"/>
        </w:rPr>
        <w:t>.</w:t>
      </w:r>
      <w:r w:rsidR="006D5BCB" w:rsidRPr="007C1997">
        <w:rPr>
          <w:rFonts w:ascii="Times New Roman" w:eastAsia="Calibri" w:hAnsi="Times New Roman" w:cs="Times New Roman"/>
          <w:sz w:val="28"/>
          <w:szCs w:val="28"/>
          <w:lang w:eastAsia="en-US"/>
        </w:rPr>
        <w:t xml:space="preserve"> </w:t>
      </w:r>
      <w:r w:rsidR="00182E13" w:rsidRPr="007C1997">
        <w:rPr>
          <w:rFonts w:ascii="Times New Roman" w:eastAsia="Calibri" w:hAnsi="Times New Roman" w:cs="Times New Roman"/>
          <w:sz w:val="28"/>
          <w:szCs w:val="28"/>
          <w:lang w:eastAsia="en-US"/>
        </w:rPr>
        <w:t xml:space="preserve">Предложения </w:t>
      </w:r>
      <w:r w:rsidR="006D5BCB" w:rsidRPr="007C1997">
        <w:rPr>
          <w:rFonts w:ascii="Times New Roman" w:eastAsia="Calibri" w:hAnsi="Times New Roman" w:cs="Times New Roman"/>
          <w:sz w:val="28"/>
          <w:szCs w:val="28"/>
          <w:lang w:eastAsia="en-US"/>
        </w:rPr>
        <w:t>ГП «Инфо-Система» направлен</w:t>
      </w:r>
      <w:r w:rsidR="00182E13" w:rsidRPr="007C1997">
        <w:rPr>
          <w:rFonts w:ascii="Times New Roman" w:eastAsia="Calibri" w:hAnsi="Times New Roman" w:cs="Times New Roman"/>
          <w:sz w:val="28"/>
          <w:szCs w:val="28"/>
          <w:lang w:eastAsia="en-US"/>
        </w:rPr>
        <w:t>ы</w:t>
      </w:r>
      <w:r w:rsidR="006D5BCB" w:rsidRPr="007C1997">
        <w:rPr>
          <w:rFonts w:ascii="Times New Roman" w:eastAsia="Calibri" w:hAnsi="Times New Roman" w:cs="Times New Roman"/>
          <w:sz w:val="28"/>
          <w:szCs w:val="28"/>
          <w:lang w:eastAsia="en-US"/>
        </w:rPr>
        <w:t xml:space="preserve"> на создание в дальнейшем единого портала по электронным торгам, проводимым </w:t>
      </w:r>
      <w:r w:rsidR="00375840" w:rsidRPr="007C1997">
        <w:rPr>
          <w:rFonts w:ascii="Times New Roman" w:eastAsia="Calibri" w:hAnsi="Times New Roman" w:cs="Times New Roman"/>
          <w:sz w:val="28"/>
          <w:szCs w:val="28"/>
          <w:lang w:eastAsia="en-US"/>
        </w:rPr>
        <w:t xml:space="preserve">всеми </w:t>
      </w:r>
      <w:r w:rsidR="006D5BCB" w:rsidRPr="007C1997">
        <w:rPr>
          <w:rFonts w:ascii="Times New Roman" w:eastAsia="Calibri" w:hAnsi="Times New Roman" w:cs="Times New Roman"/>
          <w:sz w:val="28"/>
          <w:szCs w:val="28"/>
          <w:lang w:eastAsia="en-US"/>
        </w:rPr>
        <w:t>государственными органами</w:t>
      </w:r>
      <w:r w:rsidR="00375840" w:rsidRPr="007C1997">
        <w:rPr>
          <w:rFonts w:ascii="Times New Roman" w:eastAsia="Calibri" w:hAnsi="Times New Roman" w:cs="Times New Roman"/>
          <w:sz w:val="28"/>
          <w:szCs w:val="28"/>
          <w:lang w:eastAsia="en-US"/>
        </w:rPr>
        <w:t xml:space="preserve">. </w:t>
      </w:r>
      <w:r w:rsidR="00182E13" w:rsidRPr="007C1997">
        <w:rPr>
          <w:rFonts w:ascii="Times New Roman" w:eastAsia="Calibri" w:hAnsi="Times New Roman" w:cs="Times New Roman"/>
          <w:sz w:val="28"/>
          <w:szCs w:val="28"/>
          <w:lang w:eastAsia="en-US"/>
        </w:rPr>
        <w:br/>
      </w:r>
      <w:r w:rsidR="00182E13" w:rsidRPr="007C1997">
        <w:rPr>
          <w:rFonts w:ascii="Times New Roman" w:eastAsia="Calibri" w:hAnsi="Times New Roman" w:cs="Times New Roman"/>
          <w:sz w:val="28"/>
          <w:szCs w:val="28"/>
          <w:lang w:eastAsia="en-US"/>
        </w:rPr>
        <w:tab/>
        <w:t xml:space="preserve">При этом </w:t>
      </w:r>
      <w:r w:rsidR="00E64D0F" w:rsidRPr="007C1997">
        <w:rPr>
          <w:rFonts w:ascii="Times New Roman" w:eastAsia="Calibri" w:hAnsi="Times New Roman" w:cs="Times New Roman"/>
          <w:sz w:val="28"/>
          <w:szCs w:val="28"/>
          <w:lang w:eastAsia="en-US"/>
        </w:rPr>
        <w:t xml:space="preserve">в целях снижения расходов бюджета по </w:t>
      </w:r>
      <w:r w:rsidR="00113BC9" w:rsidRPr="007C1997">
        <w:rPr>
          <w:rFonts w:ascii="Times New Roman" w:eastAsia="Calibri" w:hAnsi="Times New Roman" w:cs="Times New Roman"/>
          <w:sz w:val="28"/>
          <w:szCs w:val="28"/>
          <w:lang w:eastAsia="en-US"/>
        </w:rPr>
        <w:t xml:space="preserve">договорным отношениям между </w:t>
      </w:r>
      <w:r w:rsidR="00E64D0F" w:rsidRPr="007C1997">
        <w:rPr>
          <w:rFonts w:ascii="Times New Roman" w:eastAsia="Calibri" w:hAnsi="Times New Roman" w:cs="Times New Roman"/>
          <w:sz w:val="28"/>
          <w:szCs w:val="28"/>
          <w:lang w:eastAsia="en-US"/>
        </w:rPr>
        <w:t>Фонд</w:t>
      </w:r>
      <w:r w:rsidR="00113BC9" w:rsidRPr="007C1997">
        <w:rPr>
          <w:rFonts w:ascii="Times New Roman" w:eastAsia="Calibri" w:hAnsi="Times New Roman" w:cs="Times New Roman"/>
          <w:sz w:val="28"/>
          <w:szCs w:val="28"/>
          <w:lang w:eastAsia="en-US"/>
        </w:rPr>
        <w:t>ом</w:t>
      </w:r>
      <w:r w:rsidR="00E64D0F" w:rsidRPr="007C1997">
        <w:rPr>
          <w:rFonts w:ascii="Times New Roman" w:eastAsia="Calibri" w:hAnsi="Times New Roman" w:cs="Times New Roman"/>
          <w:sz w:val="28"/>
          <w:szCs w:val="28"/>
          <w:lang w:eastAsia="en-US"/>
        </w:rPr>
        <w:t xml:space="preserve"> государственного имущества </w:t>
      </w:r>
      <w:r w:rsidR="00113BC9" w:rsidRPr="007C1997">
        <w:rPr>
          <w:rFonts w:ascii="Times New Roman" w:eastAsia="Calibri" w:hAnsi="Times New Roman" w:cs="Times New Roman"/>
          <w:sz w:val="28"/>
          <w:szCs w:val="28"/>
          <w:lang w:eastAsia="en-US"/>
        </w:rPr>
        <w:t>и</w:t>
      </w:r>
      <w:r w:rsidR="00E64D0F" w:rsidRPr="007C1997">
        <w:rPr>
          <w:rFonts w:ascii="Times New Roman" w:eastAsia="Calibri" w:hAnsi="Times New Roman" w:cs="Times New Roman"/>
          <w:sz w:val="28"/>
          <w:szCs w:val="28"/>
          <w:lang w:eastAsia="en-US"/>
        </w:rPr>
        <w:t xml:space="preserve"> ГП «Инфо-Система», </w:t>
      </w:r>
      <w:r w:rsidR="00E64D0F" w:rsidRPr="007C1997">
        <w:rPr>
          <w:rFonts w:ascii="Times New Roman" w:hAnsi="Times New Roman" w:cs="Times New Roman"/>
          <w:sz w:val="28"/>
          <w:szCs w:val="28"/>
        </w:rPr>
        <w:t>как оператором электронной торговой площадки</w:t>
      </w:r>
      <w:r w:rsidR="00E64D0F" w:rsidRPr="007C1997">
        <w:rPr>
          <w:rFonts w:ascii="Times New Roman" w:eastAsia="Calibri" w:hAnsi="Times New Roman" w:cs="Times New Roman"/>
          <w:sz w:val="28"/>
          <w:szCs w:val="28"/>
          <w:lang w:eastAsia="en-US"/>
        </w:rPr>
        <w:t xml:space="preserve">, </w:t>
      </w:r>
      <w:r w:rsidR="00182E13" w:rsidRPr="007C1997">
        <w:rPr>
          <w:rFonts w:ascii="Times New Roman" w:eastAsia="Calibri" w:hAnsi="Times New Roman" w:cs="Times New Roman"/>
          <w:sz w:val="28"/>
          <w:szCs w:val="28"/>
          <w:lang w:eastAsia="en-US"/>
        </w:rPr>
        <w:t xml:space="preserve">проектом предлагается предусмотреть </w:t>
      </w:r>
      <w:r w:rsidR="00113BC9" w:rsidRPr="007C1997">
        <w:rPr>
          <w:rFonts w:ascii="Times New Roman" w:eastAsia="Calibri" w:hAnsi="Times New Roman" w:cs="Times New Roman"/>
          <w:sz w:val="28"/>
          <w:szCs w:val="28"/>
          <w:lang w:eastAsia="en-US"/>
        </w:rPr>
        <w:t xml:space="preserve">введение </w:t>
      </w:r>
      <w:r w:rsidR="00182E13" w:rsidRPr="007C1997">
        <w:rPr>
          <w:rFonts w:ascii="Times New Roman" w:eastAsia="Calibri" w:hAnsi="Times New Roman" w:cs="Times New Roman"/>
          <w:sz w:val="28"/>
          <w:szCs w:val="28"/>
          <w:lang w:eastAsia="en-US"/>
        </w:rPr>
        <w:t>оплат</w:t>
      </w:r>
      <w:r w:rsidR="00113BC9" w:rsidRPr="007C1997">
        <w:rPr>
          <w:rFonts w:ascii="Times New Roman" w:eastAsia="Calibri" w:hAnsi="Times New Roman" w:cs="Times New Roman"/>
          <w:sz w:val="28"/>
          <w:szCs w:val="28"/>
          <w:lang w:eastAsia="en-US"/>
        </w:rPr>
        <w:t>ы</w:t>
      </w:r>
      <w:r w:rsidR="00182E13" w:rsidRPr="007C1997">
        <w:rPr>
          <w:rFonts w:ascii="Times New Roman" w:eastAsia="Calibri" w:hAnsi="Times New Roman" w:cs="Times New Roman"/>
          <w:sz w:val="28"/>
          <w:szCs w:val="28"/>
          <w:lang w:eastAsia="en-US"/>
        </w:rPr>
        <w:t xml:space="preserve"> услуг оператора ЭТП, взимаем</w:t>
      </w:r>
      <w:r w:rsidR="00113BC9" w:rsidRPr="007C1997">
        <w:rPr>
          <w:rFonts w:ascii="Times New Roman" w:eastAsia="Calibri" w:hAnsi="Times New Roman" w:cs="Times New Roman"/>
          <w:sz w:val="28"/>
          <w:szCs w:val="28"/>
          <w:lang w:eastAsia="en-US"/>
        </w:rPr>
        <w:t>ой</w:t>
      </w:r>
      <w:r w:rsidR="00182E13" w:rsidRPr="007C1997">
        <w:rPr>
          <w:rFonts w:ascii="Times New Roman" w:eastAsia="Calibri" w:hAnsi="Times New Roman" w:cs="Times New Roman"/>
          <w:sz w:val="28"/>
          <w:szCs w:val="28"/>
          <w:lang w:eastAsia="en-US"/>
        </w:rPr>
        <w:t xml:space="preserve"> </w:t>
      </w:r>
      <w:r w:rsidR="00E64D0F" w:rsidRPr="007C1997">
        <w:rPr>
          <w:rFonts w:ascii="Times New Roman" w:eastAsia="Calibri" w:hAnsi="Times New Roman" w:cs="Times New Roman"/>
          <w:sz w:val="28"/>
          <w:szCs w:val="28"/>
          <w:lang w:eastAsia="en-US"/>
        </w:rPr>
        <w:t xml:space="preserve">с претендентов на участие в торгах, согласно расценкам оператора. </w:t>
      </w:r>
    </w:p>
    <w:p w:rsidR="000F613D" w:rsidRPr="007C1997" w:rsidRDefault="000F613D" w:rsidP="00FD4108">
      <w:pPr>
        <w:spacing w:after="0" w:line="240" w:lineRule="auto"/>
        <w:ind w:firstLine="708"/>
        <w:jc w:val="both"/>
        <w:rPr>
          <w:rFonts w:ascii="Times New Roman" w:hAnsi="Times New Roman"/>
          <w:sz w:val="28"/>
          <w:szCs w:val="28"/>
        </w:rPr>
      </w:pPr>
      <w:r w:rsidRPr="007C1997">
        <w:rPr>
          <w:rFonts w:ascii="Times New Roman" w:hAnsi="Times New Roman"/>
          <w:sz w:val="28"/>
          <w:szCs w:val="28"/>
        </w:rPr>
        <w:t xml:space="preserve">Также следует подчеркнуть, что торговые объекты (торговые предприятия) не относятся к стратегическим объектам, не участвуют в реализации социально-ориентированных программ, не осуществляют выполнение государственного заказа, соответственно, они могут рассматриваться лишь как источник получения коммерческого дохода. </w:t>
      </w:r>
    </w:p>
    <w:p w:rsidR="000F613D" w:rsidRPr="007C1997" w:rsidRDefault="000F613D" w:rsidP="00FD4108">
      <w:pPr>
        <w:spacing w:after="0" w:line="240" w:lineRule="auto"/>
        <w:ind w:firstLine="709"/>
        <w:jc w:val="both"/>
        <w:rPr>
          <w:rFonts w:ascii="Times New Roman" w:hAnsi="Times New Roman"/>
          <w:sz w:val="28"/>
          <w:szCs w:val="28"/>
        </w:rPr>
      </w:pPr>
      <w:r w:rsidRPr="007C1997">
        <w:rPr>
          <w:rFonts w:ascii="Times New Roman" w:hAnsi="Times New Roman"/>
          <w:sz w:val="28"/>
          <w:szCs w:val="28"/>
        </w:rPr>
        <w:t xml:space="preserve">Однако содержание таких торговых объектов сопряжено с рядом издержек: административные расходы управляющей структуры, </w:t>
      </w:r>
      <w:r w:rsidRPr="007C1997">
        <w:rPr>
          <w:rFonts w:ascii="Times New Roman" w:hAnsi="Times New Roman"/>
          <w:sz w:val="28"/>
          <w:szCs w:val="28"/>
        </w:rPr>
        <w:lastRenderedPageBreak/>
        <w:t>необходимость осуществления закупок согласно законодательству о госзакупках, с</w:t>
      </w:r>
      <w:r w:rsidR="00113BC9" w:rsidRPr="007C1997">
        <w:rPr>
          <w:rFonts w:ascii="Times New Roman" w:hAnsi="Times New Roman"/>
          <w:sz w:val="28"/>
          <w:szCs w:val="28"/>
        </w:rPr>
        <w:t>вязан</w:t>
      </w:r>
      <w:r w:rsidRPr="007C1997">
        <w:rPr>
          <w:rFonts w:ascii="Times New Roman" w:hAnsi="Times New Roman"/>
          <w:sz w:val="28"/>
          <w:szCs w:val="28"/>
        </w:rPr>
        <w:t xml:space="preserve">ные с этим и другими факторами коррупционные риски и проблемы с арендаторами. </w:t>
      </w:r>
    </w:p>
    <w:p w:rsidR="000F613D" w:rsidRPr="007C1997" w:rsidRDefault="000F613D" w:rsidP="00FD4108">
      <w:pPr>
        <w:spacing w:after="0" w:line="240" w:lineRule="auto"/>
        <w:ind w:firstLine="709"/>
        <w:jc w:val="both"/>
        <w:rPr>
          <w:rFonts w:ascii="Times New Roman" w:hAnsi="Times New Roman"/>
          <w:sz w:val="28"/>
          <w:szCs w:val="28"/>
          <w:lang w:val="ky-KG"/>
        </w:rPr>
      </w:pPr>
      <w:r w:rsidRPr="007C1997">
        <w:rPr>
          <w:rFonts w:ascii="Times New Roman" w:hAnsi="Times New Roman"/>
          <w:sz w:val="28"/>
          <w:szCs w:val="28"/>
        </w:rPr>
        <w:t xml:space="preserve">Представляется целесообразной приватизация торговых объектов на открытой </w:t>
      </w:r>
      <w:r w:rsidR="001226CB" w:rsidRPr="007C1997">
        <w:rPr>
          <w:rFonts w:ascii="Times New Roman" w:hAnsi="Times New Roman"/>
          <w:sz w:val="28"/>
          <w:szCs w:val="28"/>
        </w:rPr>
        <w:t>прозрачной конкурентной основе</w:t>
      </w:r>
      <w:r w:rsidR="001226CB" w:rsidRPr="007C1997">
        <w:rPr>
          <w:rFonts w:ascii="Times New Roman" w:hAnsi="Times New Roman"/>
          <w:sz w:val="28"/>
          <w:szCs w:val="28"/>
          <w:lang w:val="ky-KG"/>
        </w:rPr>
        <w:t xml:space="preserve"> либо передача в управление компании – оператору.</w:t>
      </w:r>
    </w:p>
    <w:p w:rsidR="000F613D" w:rsidRPr="007C1997" w:rsidRDefault="000F613D" w:rsidP="00FD4108">
      <w:pPr>
        <w:spacing w:after="0" w:line="240" w:lineRule="auto"/>
        <w:ind w:firstLine="709"/>
        <w:jc w:val="both"/>
        <w:rPr>
          <w:rFonts w:ascii="Times New Roman" w:hAnsi="Times New Roman"/>
          <w:sz w:val="28"/>
          <w:szCs w:val="28"/>
        </w:rPr>
      </w:pPr>
      <w:r w:rsidRPr="007C1997">
        <w:rPr>
          <w:rFonts w:ascii="Times New Roman" w:hAnsi="Times New Roman"/>
          <w:sz w:val="28"/>
          <w:szCs w:val="28"/>
        </w:rPr>
        <w:t xml:space="preserve">В проекте проработан вопрос </w:t>
      </w:r>
      <w:r w:rsidRPr="007C1997">
        <w:rPr>
          <w:rFonts w:ascii="Times New Roman" w:hAnsi="Times New Roman"/>
          <w:sz w:val="28"/>
          <w:szCs w:val="28"/>
          <w:lang w:val="ky-KG"/>
        </w:rPr>
        <w:t xml:space="preserve">передачи торговых объектов </w:t>
      </w:r>
      <w:r w:rsidRPr="007C1997">
        <w:rPr>
          <w:rFonts w:ascii="Times New Roman" w:hAnsi="Times New Roman"/>
          <w:sz w:val="28"/>
          <w:szCs w:val="28"/>
        </w:rPr>
        <w:t xml:space="preserve">в аренду управляющим компаниям путем выставления таких объектов целиком, единым лотом путем проведения аукциона с условиями на электронной торговой площадке. </w:t>
      </w:r>
    </w:p>
    <w:p w:rsidR="000F613D" w:rsidRPr="007C1997" w:rsidRDefault="000F613D" w:rsidP="00FD4108">
      <w:pPr>
        <w:spacing w:after="0" w:line="240" w:lineRule="auto"/>
        <w:ind w:firstLine="709"/>
        <w:jc w:val="both"/>
        <w:rPr>
          <w:rFonts w:ascii="Times New Roman" w:hAnsi="Times New Roman"/>
          <w:sz w:val="28"/>
          <w:szCs w:val="28"/>
        </w:rPr>
      </w:pPr>
      <w:r w:rsidRPr="007C1997">
        <w:rPr>
          <w:rFonts w:ascii="Times New Roman" w:hAnsi="Times New Roman"/>
          <w:sz w:val="28"/>
          <w:szCs w:val="28"/>
        </w:rPr>
        <w:t xml:space="preserve">Предлагается </w:t>
      </w:r>
      <w:r w:rsidR="00113BC9" w:rsidRPr="007C1997">
        <w:rPr>
          <w:rFonts w:ascii="Times New Roman" w:hAnsi="Times New Roman"/>
          <w:sz w:val="28"/>
          <w:szCs w:val="28"/>
        </w:rPr>
        <w:t xml:space="preserve">в дальнейшем </w:t>
      </w:r>
      <w:r w:rsidRPr="007C1997">
        <w:rPr>
          <w:rFonts w:ascii="Times New Roman" w:hAnsi="Times New Roman"/>
          <w:sz w:val="28"/>
          <w:szCs w:val="28"/>
        </w:rPr>
        <w:t xml:space="preserve">администрирование аренды торговых мест и контроль работы арендаторов в торговых объектах определить в качестве задачи управляющей компании.  </w:t>
      </w:r>
    </w:p>
    <w:p w:rsidR="000F613D" w:rsidRPr="007C1997" w:rsidRDefault="000F613D" w:rsidP="00FD4108">
      <w:pPr>
        <w:pStyle w:val="tkTekst"/>
        <w:spacing w:after="0" w:line="240" w:lineRule="auto"/>
        <w:ind w:firstLine="709"/>
        <w:rPr>
          <w:rFonts w:ascii="Times New Roman" w:eastAsia="Batang" w:hAnsi="Times New Roman" w:cs="Times New Roman"/>
          <w:bCs/>
          <w:sz w:val="28"/>
          <w:szCs w:val="28"/>
        </w:rPr>
      </w:pPr>
      <w:r w:rsidRPr="007C1997">
        <w:rPr>
          <w:rFonts w:ascii="Times New Roman" w:eastAsia="Batang" w:hAnsi="Times New Roman" w:cs="Times New Roman"/>
          <w:bCs/>
          <w:sz w:val="28"/>
          <w:szCs w:val="28"/>
        </w:rPr>
        <w:t>Таким образом, представленным проектом постановления Правительства Кыргызской Республики предусматривается:</w:t>
      </w:r>
    </w:p>
    <w:p w:rsidR="000F613D" w:rsidRPr="007C1997" w:rsidRDefault="000F613D" w:rsidP="00FD4108">
      <w:pPr>
        <w:pStyle w:val="tkTekst"/>
        <w:spacing w:after="0" w:line="240" w:lineRule="auto"/>
        <w:ind w:firstLine="709"/>
        <w:rPr>
          <w:rFonts w:ascii="Times New Roman" w:eastAsia="Batang" w:hAnsi="Times New Roman" w:cs="Times New Roman"/>
          <w:bCs/>
          <w:sz w:val="28"/>
          <w:szCs w:val="28"/>
        </w:rPr>
      </w:pPr>
      <w:r w:rsidRPr="007C1997">
        <w:rPr>
          <w:rFonts w:ascii="Times New Roman" w:eastAsia="Batang" w:hAnsi="Times New Roman" w:cs="Times New Roman"/>
          <w:bCs/>
          <w:sz w:val="28"/>
          <w:szCs w:val="28"/>
        </w:rPr>
        <w:t>1. Единовременная пролонгация сроком на 3 года путем заключения новых договоров аренды, сроки предыдущих договоров которых истекли, на тех же условиях:</w:t>
      </w:r>
    </w:p>
    <w:p w:rsidR="000F613D" w:rsidRPr="007C1997" w:rsidRDefault="000F613D" w:rsidP="00FD4108">
      <w:pPr>
        <w:pStyle w:val="a4"/>
        <w:spacing w:after="0" w:line="240" w:lineRule="auto"/>
        <w:ind w:left="0" w:firstLine="709"/>
        <w:jc w:val="both"/>
        <w:rPr>
          <w:rFonts w:ascii="Times New Roman" w:hAnsi="Times New Roman"/>
          <w:sz w:val="28"/>
          <w:szCs w:val="28"/>
        </w:rPr>
      </w:pPr>
      <w:r w:rsidRPr="007C1997">
        <w:rPr>
          <w:rFonts w:ascii="Times New Roman" w:eastAsia="Batang" w:hAnsi="Times New Roman"/>
          <w:bCs/>
          <w:sz w:val="28"/>
          <w:szCs w:val="28"/>
        </w:rPr>
        <w:t xml:space="preserve">- по объектам </w:t>
      </w:r>
      <w:r w:rsidRPr="007C1997">
        <w:rPr>
          <w:rFonts w:ascii="Times New Roman" w:hAnsi="Times New Roman"/>
          <w:sz w:val="28"/>
          <w:szCs w:val="28"/>
          <w:lang w:val="ky-KG"/>
        </w:rPr>
        <w:t>недвижимости</w:t>
      </w:r>
      <w:r w:rsidRPr="007C1997">
        <w:rPr>
          <w:rFonts w:ascii="Times New Roman" w:hAnsi="Times New Roman"/>
          <w:sz w:val="28"/>
          <w:szCs w:val="28"/>
        </w:rPr>
        <w:t xml:space="preserve">, включенным в </w:t>
      </w:r>
      <w:hyperlink r:id="rId14" w:anchor="pr" w:history="1">
        <w:r w:rsidRPr="007C1997">
          <w:rPr>
            <w:rFonts w:ascii="Times New Roman" w:hAnsi="Times New Roman"/>
            <w:sz w:val="28"/>
            <w:szCs w:val="28"/>
          </w:rPr>
          <w:t>списки</w:t>
        </w:r>
      </w:hyperlink>
      <w:r w:rsidRPr="007C1997">
        <w:rPr>
          <w:rFonts w:ascii="Times New Roman" w:hAnsi="Times New Roman"/>
          <w:sz w:val="28"/>
          <w:szCs w:val="28"/>
        </w:rPr>
        <w:t xml:space="preserve"> памятников истории и культуры, по которым арендаторы продолжают свою деятельность в сфере образования и просвещения, искусства и культуры, библиотечного, музейного и архивного дела, или реализации печатной (книжной) продукции, предыдущие договора которых были заключены в соответствии с постановлением Правительства Кыргызской Республики от 17 июня 2015 года № 374. </w:t>
      </w:r>
    </w:p>
    <w:p w:rsidR="000F613D" w:rsidRPr="007C1997" w:rsidRDefault="000F613D" w:rsidP="00FD4108">
      <w:pPr>
        <w:pStyle w:val="tkTekst"/>
        <w:spacing w:after="0" w:line="240" w:lineRule="auto"/>
        <w:ind w:firstLine="709"/>
        <w:rPr>
          <w:rFonts w:ascii="Times New Roman" w:hAnsi="Times New Roman" w:cs="Times New Roman"/>
          <w:sz w:val="28"/>
          <w:szCs w:val="28"/>
        </w:rPr>
      </w:pPr>
      <w:r w:rsidRPr="007C1997">
        <w:rPr>
          <w:rFonts w:ascii="Times New Roman" w:hAnsi="Times New Roman" w:cs="Times New Roman"/>
          <w:sz w:val="28"/>
          <w:szCs w:val="28"/>
        </w:rPr>
        <w:t>- по договорам, ранее заключенным в соответствии с</w:t>
      </w:r>
      <w:r w:rsidRPr="007C1997">
        <w:rPr>
          <w:rFonts w:ascii="Times New Roman" w:hAnsi="Times New Roman" w:cs="Times New Roman"/>
          <w:b/>
          <w:sz w:val="28"/>
          <w:szCs w:val="28"/>
        </w:rPr>
        <w:t xml:space="preserve"> </w:t>
      </w:r>
      <w:r w:rsidRPr="007C1997">
        <w:rPr>
          <w:rFonts w:ascii="Times New Roman" w:hAnsi="Times New Roman" w:cs="Times New Roman"/>
          <w:sz w:val="28"/>
          <w:szCs w:val="28"/>
        </w:rPr>
        <w:t>постановлением Правительства Кыргызской Республики от 18 августа 2017 года № 507.</w:t>
      </w:r>
    </w:p>
    <w:p w:rsidR="00F403A6" w:rsidRPr="007C1997" w:rsidRDefault="00F403A6" w:rsidP="00FD4108">
      <w:pPr>
        <w:pStyle w:val="a4"/>
        <w:spacing w:after="0" w:line="240" w:lineRule="auto"/>
        <w:ind w:left="0" w:firstLine="709"/>
        <w:jc w:val="both"/>
        <w:rPr>
          <w:rFonts w:ascii="Times New Roman" w:hAnsi="Times New Roman"/>
          <w:sz w:val="28"/>
          <w:szCs w:val="28"/>
        </w:rPr>
      </w:pPr>
      <w:r w:rsidRPr="007C1997">
        <w:rPr>
          <w:rFonts w:ascii="Times New Roman" w:hAnsi="Times New Roman"/>
          <w:sz w:val="28"/>
          <w:szCs w:val="28"/>
        </w:rPr>
        <w:t>-</w:t>
      </w:r>
      <w:r w:rsidR="00174CAA" w:rsidRPr="007C1997">
        <w:rPr>
          <w:rFonts w:ascii="Times New Roman" w:hAnsi="Times New Roman"/>
          <w:sz w:val="28"/>
          <w:szCs w:val="28"/>
        </w:rPr>
        <w:t xml:space="preserve"> </w:t>
      </w:r>
      <w:r w:rsidRPr="007C1997">
        <w:rPr>
          <w:rFonts w:ascii="Times New Roman" w:hAnsi="Times New Roman"/>
          <w:sz w:val="28"/>
          <w:szCs w:val="28"/>
        </w:rPr>
        <w:t xml:space="preserve">по договорам аренды объектов в конфискованных торговых </w:t>
      </w:r>
      <w:r w:rsidR="009E1CF0" w:rsidRPr="007C1997">
        <w:rPr>
          <w:rFonts w:ascii="Times New Roman" w:hAnsi="Times New Roman"/>
          <w:sz w:val="28"/>
          <w:szCs w:val="28"/>
        </w:rPr>
        <w:t>центра</w:t>
      </w:r>
      <w:r w:rsidR="00182E13" w:rsidRPr="007C1997">
        <w:rPr>
          <w:rFonts w:ascii="Times New Roman" w:hAnsi="Times New Roman"/>
          <w:sz w:val="28"/>
          <w:szCs w:val="28"/>
        </w:rPr>
        <w:t>х</w:t>
      </w:r>
      <w:r w:rsidRPr="007C1997">
        <w:rPr>
          <w:rFonts w:ascii="Times New Roman" w:hAnsi="Times New Roman"/>
          <w:sz w:val="28"/>
          <w:szCs w:val="28"/>
        </w:rPr>
        <w:t>.</w:t>
      </w:r>
    </w:p>
    <w:p w:rsidR="009E1CF0" w:rsidRPr="007C1997" w:rsidRDefault="009E1CF0" w:rsidP="00FD4108">
      <w:pPr>
        <w:pStyle w:val="a4"/>
        <w:spacing w:after="0" w:line="240" w:lineRule="auto"/>
        <w:ind w:left="0" w:firstLine="709"/>
        <w:jc w:val="both"/>
        <w:rPr>
          <w:rFonts w:ascii="Times New Roman" w:hAnsi="Times New Roman"/>
          <w:sz w:val="28"/>
          <w:szCs w:val="28"/>
        </w:rPr>
      </w:pPr>
      <w:r w:rsidRPr="007C1997">
        <w:rPr>
          <w:rFonts w:ascii="Times New Roman" w:hAnsi="Times New Roman"/>
          <w:sz w:val="28"/>
          <w:szCs w:val="28"/>
        </w:rPr>
        <w:t>По истечении срока единовременной пролонгации по указанным договорам (3 года), объекты аренды подлежат выставлению на сдачу в аренду через торги согласно утверждаемому представленным проектом постановления Положению о порядке предоставления государственного имущества в аренду.</w:t>
      </w:r>
    </w:p>
    <w:p w:rsidR="000F613D" w:rsidRPr="007C1997" w:rsidRDefault="000F613D" w:rsidP="00FD4108">
      <w:pPr>
        <w:pStyle w:val="a4"/>
        <w:spacing w:after="0" w:line="240" w:lineRule="auto"/>
        <w:ind w:left="0" w:firstLine="709"/>
        <w:jc w:val="both"/>
        <w:rPr>
          <w:rFonts w:ascii="Times New Roman" w:hAnsi="Times New Roman"/>
          <w:sz w:val="28"/>
          <w:szCs w:val="28"/>
        </w:rPr>
      </w:pPr>
      <w:r w:rsidRPr="007C1997">
        <w:rPr>
          <w:rFonts w:ascii="Times New Roman" w:hAnsi="Times New Roman"/>
          <w:sz w:val="28"/>
          <w:szCs w:val="28"/>
        </w:rPr>
        <w:t>2. В</w:t>
      </w:r>
      <w:r w:rsidRPr="007C1997">
        <w:rPr>
          <w:rFonts w:ascii="Times New Roman" w:eastAsia="Batang" w:hAnsi="Times New Roman"/>
          <w:bCs/>
          <w:sz w:val="28"/>
          <w:szCs w:val="28"/>
        </w:rPr>
        <w:t>озможность дальнейшей неоднократной пролонгации договоров аренды,</w:t>
      </w:r>
      <w:r w:rsidR="009E1CF0" w:rsidRPr="007C1997">
        <w:rPr>
          <w:rFonts w:ascii="Times New Roman" w:hAnsi="Times New Roman"/>
          <w:sz w:val="28"/>
          <w:szCs w:val="28"/>
        </w:rPr>
        <w:t xml:space="preserve"> заключаемых согласно утверждаемому представленным проектом постановления Положению о порядке предоставления государственного имущества в аренду, </w:t>
      </w:r>
      <w:r w:rsidRPr="007C1997">
        <w:rPr>
          <w:rFonts w:ascii="Times New Roman" w:eastAsia="Batang" w:hAnsi="Times New Roman"/>
          <w:bCs/>
          <w:sz w:val="28"/>
          <w:szCs w:val="28"/>
        </w:rPr>
        <w:t xml:space="preserve">с определением арендной платы при пролонгации в </w:t>
      </w:r>
      <w:r w:rsidRPr="007C1997">
        <w:rPr>
          <w:rFonts w:ascii="Times New Roman" w:hAnsi="Times New Roman"/>
          <w:bCs/>
          <w:sz w:val="28"/>
          <w:szCs w:val="28"/>
          <w:lang w:val="ky-KG"/>
        </w:rPr>
        <w:t xml:space="preserve"> соответствии с Инструкцией </w:t>
      </w:r>
      <w:r w:rsidRPr="007C1997">
        <w:rPr>
          <w:rFonts w:ascii="Times New Roman" w:hAnsi="Times New Roman"/>
          <w:sz w:val="28"/>
          <w:szCs w:val="28"/>
        </w:rPr>
        <w:t xml:space="preserve">о порядке начисления арендной платы за пользование государственными сооружениями, зданиями, в том числе административными. </w:t>
      </w:r>
    </w:p>
    <w:p w:rsidR="000F613D" w:rsidRPr="007C1997" w:rsidRDefault="000F613D" w:rsidP="00FD4108">
      <w:pPr>
        <w:pStyle w:val="tkTekst"/>
        <w:spacing w:after="0" w:line="240" w:lineRule="auto"/>
        <w:ind w:firstLine="709"/>
        <w:rPr>
          <w:rFonts w:ascii="Times New Roman" w:hAnsi="Times New Roman" w:cs="Times New Roman"/>
          <w:sz w:val="28"/>
          <w:szCs w:val="28"/>
        </w:rPr>
      </w:pPr>
      <w:r w:rsidRPr="007C1997">
        <w:rPr>
          <w:rFonts w:ascii="Times New Roman" w:hAnsi="Times New Roman" w:cs="Times New Roman"/>
          <w:sz w:val="28"/>
          <w:szCs w:val="28"/>
        </w:rPr>
        <w:t>3. Р</w:t>
      </w:r>
      <w:r w:rsidRPr="007C1997">
        <w:rPr>
          <w:rFonts w:ascii="Times New Roman" w:hAnsi="Times New Roman" w:cs="Times New Roman"/>
          <w:bCs/>
          <w:sz w:val="28"/>
          <w:szCs w:val="28"/>
          <w:lang w:val="ky-KG"/>
        </w:rPr>
        <w:t xml:space="preserve">ешение вопросов по сдаче в аренду государственного имущества торговых объектов (торговых предприятий) возлагается на администрацию </w:t>
      </w:r>
      <w:r w:rsidRPr="007C1997">
        <w:rPr>
          <w:rFonts w:ascii="Times New Roman" w:hAnsi="Times New Roman" w:cs="Times New Roman"/>
          <w:bCs/>
          <w:sz w:val="28"/>
          <w:szCs w:val="28"/>
          <w:lang w:val="ky-KG"/>
        </w:rPr>
        <w:lastRenderedPageBreak/>
        <w:t xml:space="preserve">такого объекта, с утверждением арендной платы в размере среднерыночных расценок в соответствии с заключением независимого оценщика, привлекаемого администрацией указанного объекта в установленном порядке, и заключением договоров аренды с арендаторами напрямую. </w:t>
      </w:r>
    </w:p>
    <w:p w:rsidR="000F613D" w:rsidRPr="007C1997" w:rsidRDefault="000F613D" w:rsidP="00FD4108">
      <w:pPr>
        <w:pStyle w:val="tkTekst"/>
        <w:spacing w:after="0" w:line="240" w:lineRule="auto"/>
        <w:ind w:firstLine="709"/>
        <w:rPr>
          <w:rFonts w:ascii="Times New Roman" w:eastAsia="Batang" w:hAnsi="Times New Roman" w:cs="Times New Roman"/>
          <w:bCs/>
          <w:sz w:val="28"/>
          <w:szCs w:val="28"/>
        </w:rPr>
      </w:pPr>
      <w:r w:rsidRPr="007C1997">
        <w:rPr>
          <w:rFonts w:ascii="Times New Roman" w:eastAsia="Batang" w:hAnsi="Times New Roman" w:cs="Times New Roman"/>
          <w:bCs/>
          <w:sz w:val="28"/>
          <w:szCs w:val="28"/>
        </w:rPr>
        <w:t xml:space="preserve">4. </w:t>
      </w:r>
      <w:r w:rsidR="00917531" w:rsidRPr="007C1997">
        <w:rPr>
          <w:rFonts w:ascii="Times New Roman" w:eastAsia="Batang" w:hAnsi="Times New Roman" w:cs="Times New Roman"/>
          <w:bCs/>
          <w:sz w:val="28"/>
          <w:szCs w:val="28"/>
        </w:rPr>
        <w:t xml:space="preserve">Особый порядок сдачи в аренду торговых объектов (торговых предприятий): дирекции указанных объектов самостоятельно, без ЭТП будут осуществлять сдачу в аренду отдельных торговых мест, а также в дальнейшем (по истечении первичных договоров с дирекцией) будут проводиться аукционы с </w:t>
      </w:r>
      <w:r w:rsidR="009E1CF0" w:rsidRPr="007C1997">
        <w:rPr>
          <w:rFonts w:ascii="Times New Roman" w:eastAsia="Batang" w:hAnsi="Times New Roman" w:cs="Times New Roman"/>
          <w:bCs/>
          <w:sz w:val="28"/>
          <w:szCs w:val="28"/>
        </w:rPr>
        <w:t>условия</w:t>
      </w:r>
      <w:r w:rsidR="00917531" w:rsidRPr="007C1997">
        <w:rPr>
          <w:rFonts w:ascii="Times New Roman" w:eastAsia="Batang" w:hAnsi="Times New Roman" w:cs="Times New Roman"/>
          <w:bCs/>
          <w:sz w:val="28"/>
          <w:szCs w:val="28"/>
        </w:rPr>
        <w:t>ми, для передачи в аренду арендатору, который будет самостоятельно осуществлять сдачу в субаренду торговых мест, самостоятельный контроль и учет поступлений арендной платы; эксплуатацию и хозяйственное обслуживание имущественного комплекса; выполнение установленного государством плана поступлений от аренды.</w:t>
      </w:r>
    </w:p>
    <w:p w:rsidR="006A101F" w:rsidRPr="007C1997" w:rsidRDefault="006A101F" w:rsidP="00FD4108">
      <w:pPr>
        <w:pStyle w:val="tkTekst"/>
        <w:spacing w:after="0" w:line="240" w:lineRule="auto"/>
        <w:ind w:firstLine="709"/>
        <w:rPr>
          <w:rFonts w:ascii="Times New Roman" w:hAnsi="Times New Roman" w:cs="Times New Roman"/>
          <w:sz w:val="28"/>
          <w:szCs w:val="28"/>
        </w:rPr>
      </w:pPr>
      <w:r w:rsidRPr="007C1997">
        <w:rPr>
          <w:rFonts w:ascii="Times New Roman" w:hAnsi="Times New Roman" w:cs="Times New Roman"/>
          <w:sz w:val="28"/>
          <w:szCs w:val="28"/>
        </w:rPr>
        <w:t>5. Расширение перечня оснований прямого предоставления государственного имущества, в т.ч. :</w:t>
      </w:r>
    </w:p>
    <w:p w:rsidR="006A101F" w:rsidRPr="007C1997" w:rsidRDefault="006A101F" w:rsidP="00FD4108">
      <w:pPr>
        <w:pStyle w:val="tkTekst"/>
        <w:spacing w:after="0" w:line="240" w:lineRule="auto"/>
        <w:ind w:firstLine="709"/>
        <w:rPr>
          <w:rFonts w:ascii="Times New Roman" w:hAnsi="Times New Roman" w:cs="Times New Roman"/>
          <w:sz w:val="28"/>
          <w:szCs w:val="28"/>
        </w:rPr>
      </w:pPr>
      <w:r w:rsidRPr="007C1997">
        <w:rPr>
          <w:rFonts w:ascii="Times New Roman" w:hAnsi="Times New Roman" w:cs="Times New Roman"/>
          <w:sz w:val="28"/>
          <w:szCs w:val="28"/>
        </w:rPr>
        <w:t xml:space="preserve">- помещений/зданий/сооружений площадью свыше 1000 кв.м, </w:t>
      </w:r>
      <w:r w:rsidR="00174CAA" w:rsidRPr="007C1997">
        <w:rPr>
          <w:rFonts w:ascii="Times New Roman" w:hAnsi="Times New Roman" w:cs="Times New Roman"/>
          <w:sz w:val="28"/>
          <w:szCs w:val="28"/>
        </w:rPr>
        <w:t>находящихся на балансе государственных предприятий, включенных в Перечень стратегических объектов</w:t>
      </w:r>
      <w:r w:rsidRPr="007C1997">
        <w:rPr>
          <w:rFonts w:ascii="Times New Roman" w:hAnsi="Times New Roman" w:cs="Times New Roman"/>
          <w:sz w:val="28"/>
          <w:szCs w:val="28"/>
        </w:rPr>
        <w:t xml:space="preserve">; </w:t>
      </w:r>
    </w:p>
    <w:p w:rsidR="006A101F" w:rsidRPr="007C1997" w:rsidRDefault="006A101F" w:rsidP="00FD4108">
      <w:pPr>
        <w:pStyle w:val="tkTekst"/>
        <w:spacing w:after="0" w:line="240" w:lineRule="auto"/>
        <w:ind w:firstLine="709"/>
        <w:rPr>
          <w:rFonts w:ascii="Times New Roman" w:hAnsi="Times New Roman" w:cs="Times New Roman"/>
          <w:sz w:val="28"/>
          <w:szCs w:val="28"/>
        </w:rPr>
      </w:pPr>
      <w:r w:rsidRPr="007C1997">
        <w:rPr>
          <w:rFonts w:ascii="Times New Roman" w:hAnsi="Times New Roman" w:cs="Times New Roman"/>
          <w:sz w:val="28"/>
          <w:szCs w:val="28"/>
        </w:rPr>
        <w:t>- при первичном заключении с арендаторами договоров аренды  имущества, перешедшего в государственную собственность, согласно порядку, определенному главой 4 представленного проекта Положения о порядке предоставления государственного имущества в аренду</w:t>
      </w:r>
      <w:r w:rsidR="00174CAA" w:rsidRPr="007C1997">
        <w:rPr>
          <w:rFonts w:ascii="Times New Roman" w:hAnsi="Times New Roman" w:cs="Times New Roman"/>
          <w:sz w:val="28"/>
          <w:szCs w:val="28"/>
        </w:rPr>
        <w:t>;</w:t>
      </w:r>
    </w:p>
    <w:p w:rsidR="006A101F" w:rsidRPr="007C1997" w:rsidRDefault="006A101F" w:rsidP="00FD4108">
      <w:pPr>
        <w:pStyle w:val="tkTekst"/>
        <w:spacing w:after="0" w:line="240" w:lineRule="auto"/>
        <w:ind w:firstLine="709"/>
        <w:rPr>
          <w:rFonts w:ascii="Times New Roman" w:hAnsi="Times New Roman" w:cs="Times New Roman"/>
          <w:sz w:val="28"/>
          <w:szCs w:val="28"/>
        </w:rPr>
      </w:pPr>
      <w:r w:rsidRPr="007C1997">
        <w:rPr>
          <w:rFonts w:ascii="Times New Roman" w:hAnsi="Times New Roman" w:cs="Times New Roman"/>
          <w:sz w:val="28"/>
          <w:szCs w:val="28"/>
        </w:rPr>
        <w:t xml:space="preserve">- при признании дважды торгов несостоявшимися, как до принятия представленного проекта, так и после, но </w:t>
      </w:r>
      <w:r w:rsidR="00174CAA" w:rsidRPr="007C1997">
        <w:rPr>
          <w:rFonts w:ascii="Times New Roman" w:hAnsi="Times New Roman" w:cs="Times New Roman"/>
          <w:sz w:val="28"/>
          <w:szCs w:val="28"/>
        </w:rPr>
        <w:t xml:space="preserve">не более </w:t>
      </w:r>
      <w:r w:rsidRPr="007C1997">
        <w:rPr>
          <w:rFonts w:ascii="Times New Roman" w:hAnsi="Times New Roman" w:cs="Times New Roman"/>
          <w:sz w:val="28"/>
          <w:szCs w:val="28"/>
        </w:rPr>
        <w:t>года до даты прямого предоставления государственного имущества в аренду.</w:t>
      </w:r>
    </w:p>
    <w:p w:rsidR="00BD3381" w:rsidRPr="007C1997" w:rsidRDefault="00F403A6" w:rsidP="00FD4108">
      <w:pPr>
        <w:spacing w:after="0" w:line="240" w:lineRule="auto"/>
        <w:ind w:firstLine="709"/>
        <w:jc w:val="both"/>
        <w:rPr>
          <w:rFonts w:ascii="Times New Roman" w:hAnsi="Times New Roman"/>
          <w:b/>
          <w:sz w:val="28"/>
          <w:szCs w:val="28"/>
          <w:u w:val="single"/>
        </w:rPr>
      </w:pPr>
      <w:r w:rsidRPr="007C1997">
        <w:rPr>
          <w:rFonts w:ascii="Times New Roman" w:hAnsi="Times New Roman"/>
          <w:sz w:val="28"/>
          <w:szCs w:val="28"/>
        </w:rPr>
        <w:t>В связи с чем, в</w:t>
      </w:r>
      <w:r w:rsidR="00EF60E6" w:rsidRPr="007C1997">
        <w:rPr>
          <w:rFonts w:ascii="Times New Roman" w:hAnsi="Times New Roman"/>
          <w:sz w:val="28"/>
          <w:szCs w:val="28"/>
        </w:rPr>
        <w:t xml:space="preserve"> целях решения</w:t>
      </w:r>
      <w:r w:rsidR="00621C97" w:rsidRPr="007C1997">
        <w:rPr>
          <w:rFonts w:ascii="Times New Roman" w:hAnsi="Times New Roman"/>
          <w:sz w:val="28"/>
          <w:szCs w:val="28"/>
        </w:rPr>
        <w:t xml:space="preserve"> проблемных вопросов порядка сдачи в аренду государственного имущества, путем единого нормативного правового закрепления</w:t>
      </w:r>
      <w:r w:rsidR="00EF60E6" w:rsidRPr="007C1997">
        <w:rPr>
          <w:rFonts w:ascii="Times New Roman" w:hAnsi="Times New Roman"/>
          <w:sz w:val="28"/>
          <w:szCs w:val="28"/>
        </w:rPr>
        <w:t xml:space="preserve">, министерством разработан представленный проект постановления Правительства Кыргызской Республики </w:t>
      </w:r>
      <w:r w:rsidR="00DC6C42" w:rsidRPr="007C1997">
        <w:rPr>
          <w:rFonts w:ascii="Times New Roman" w:hAnsi="Times New Roman"/>
          <w:sz w:val="28"/>
          <w:szCs w:val="28"/>
        </w:rPr>
        <w:t>«Об утверждении Положений, регламентирующих порядок предоставления государственного имущества в аренду, хозяйственное ведение, оперативное управление, безвозмездное временное пользование».</w:t>
      </w:r>
    </w:p>
    <w:p w:rsidR="00113BC9" w:rsidRPr="007C1997" w:rsidRDefault="00113BC9" w:rsidP="00FD4108">
      <w:pPr>
        <w:spacing w:after="0" w:line="240" w:lineRule="auto"/>
        <w:ind w:firstLine="709"/>
        <w:jc w:val="both"/>
        <w:rPr>
          <w:rFonts w:ascii="Times New Roman" w:eastAsia="Times New Roman" w:hAnsi="Times New Roman"/>
          <w:b/>
          <w:bCs/>
          <w:sz w:val="28"/>
          <w:szCs w:val="28"/>
          <w:lang w:eastAsia="ru-RU"/>
        </w:rPr>
      </w:pPr>
    </w:p>
    <w:p w:rsidR="000F613D" w:rsidRPr="007C1997" w:rsidRDefault="000F613D" w:rsidP="00FD4108">
      <w:pPr>
        <w:spacing w:after="0" w:line="240" w:lineRule="auto"/>
        <w:ind w:firstLine="709"/>
        <w:jc w:val="both"/>
        <w:rPr>
          <w:rFonts w:ascii="Times New Roman" w:eastAsia="Times New Roman" w:hAnsi="Times New Roman"/>
          <w:b/>
          <w:bCs/>
          <w:sz w:val="28"/>
          <w:szCs w:val="28"/>
          <w:lang w:eastAsia="ru-RU"/>
        </w:rPr>
      </w:pPr>
      <w:r w:rsidRPr="007C1997">
        <w:rPr>
          <w:rFonts w:ascii="Times New Roman" w:eastAsia="Times New Roman" w:hAnsi="Times New Roman"/>
          <w:b/>
          <w:bCs/>
          <w:sz w:val="28"/>
          <w:szCs w:val="28"/>
          <w:lang w:eastAsia="ru-RU"/>
        </w:rPr>
        <w:t xml:space="preserve">3. </w:t>
      </w:r>
      <w:r w:rsidRPr="007C1997">
        <w:rPr>
          <w:rFonts w:ascii="Times New Roman" w:hAnsi="Times New Roman"/>
          <w:b/>
          <w:sz w:val="28"/>
          <w:szCs w:val="28"/>
        </w:rPr>
        <w:t>Прогнозы возможных социальных, экономических, правовых, правозащитных, гендерных, экологических, коррупционных последствий</w:t>
      </w:r>
    </w:p>
    <w:p w:rsidR="000F613D" w:rsidRPr="007C1997" w:rsidRDefault="000F613D" w:rsidP="00FD4108">
      <w:pPr>
        <w:spacing w:after="0" w:line="240" w:lineRule="auto"/>
        <w:ind w:firstLine="709"/>
        <w:jc w:val="both"/>
        <w:rPr>
          <w:rFonts w:ascii="Times New Roman" w:eastAsia="Times New Roman" w:hAnsi="Times New Roman"/>
          <w:bCs/>
          <w:iCs/>
          <w:sz w:val="28"/>
          <w:szCs w:val="28"/>
          <w:lang w:eastAsia="ru-RU"/>
        </w:rPr>
      </w:pPr>
      <w:r w:rsidRPr="007C1997">
        <w:rPr>
          <w:rFonts w:ascii="Times New Roman" w:eastAsia="Times New Roman" w:hAnsi="Times New Roman"/>
          <w:bCs/>
          <w:iCs/>
          <w:sz w:val="28"/>
          <w:szCs w:val="28"/>
          <w:lang w:eastAsia="ru-RU"/>
        </w:rPr>
        <w:t xml:space="preserve">Принятие данного </w:t>
      </w:r>
      <w:r w:rsidRPr="007C1997">
        <w:rPr>
          <w:rFonts w:ascii="Times New Roman" w:hAnsi="Times New Roman"/>
          <w:spacing w:val="-6"/>
          <w:sz w:val="28"/>
          <w:szCs w:val="28"/>
        </w:rPr>
        <w:t xml:space="preserve">проекта постановления Правительства </w:t>
      </w:r>
      <w:r w:rsidRPr="007C1997">
        <w:rPr>
          <w:rFonts w:ascii="Times New Roman" w:eastAsia="Times New Roman" w:hAnsi="Times New Roman"/>
          <w:bCs/>
          <w:iCs/>
          <w:sz w:val="28"/>
          <w:szCs w:val="28"/>
          <w:lang w:eastAsia="ru-RU"/>
        </w:rPr>
        <w:t>негативных социальных, экономических, правовых, правозащитных, гендерных, экологических, коррупционных последствий не повлечет.</w:t>
      </w: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r w:rsidRPr="007C1997">
        <w:rPr>
          <w:rFonts w:ascii="Times New Roman" w:hAnsi="Times New Roman" w:cs="Times New Roman"/>
          <w:b/>
          <w:bCs/>
          <w:sz w:val="28"/>
          <w:szCs w:val="28"/>
        </w:rPr>
        <w:t>4. Информация о результатах общественного обсуждения</w:t>
      </w: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r w:rsidRPr="007C1997">
        <w:rPr>
          <w:rFonts w:ascii="Times New Roman" w:hAnsi="Times New Roman" w:cs="Times New Roman"/>
          <w:sz w:val="28"/>
          <w:szCs w:val="28"/>
        </w:rPr>
        <w:t xml:space="preserve">В соответствии </w:t>
      </w:r>
      <w:r w:rsidRPr="007C1997">
        <w:rPr>
          <w:rFonts w:ascii="Times New Roman" w:hAnsi="Times New Roman" w:cs="Times New Roman"/>
          <w:bCs/>
          <w:sz w:val="28"/>
          <w:szCs w:val="28"/>
        </w:rPr>
        <w:t xml:space="preserve">со статьей 22 Закона КР «О нормативных правовых актах Кыргызской Республики» </w:t>
      </w:r>
      <w:r w:rsidRPr="007C1997">
        <w:rPr>
          <w:rFonts w:ascii="Times New Roman" w:hAnsi="Times New Roman" w:cs="Times New Roman"/>
          <w:sz w:val="28"/>
          <w:szCs w:val="28"/>
        </w:rPr>
        <w:t>данн</w:t>
      </w:r>
      <w:r w:rsidRPr="007C1997">
        <w:rPr>
          <w:rFonts w:ascii="Times New Roman" w:hAnsi="Times New Roman" w:cs="Times New Roman"/>
          <w:sz w:val="28"/>
          <w:szCs w:val="28"/>
          <w:lang w:val="ky-KG"/>
        </w:rPr>
        <w:t>ый</w:t>
      </w:r>
      <w:r w:rsidRPr="007C1997">
        <w:rPr>
          <w:rFonts w:ascii="Times New Roman" w:hAnsi="Times New Roman" w:cs="Times New Roman"/>
          <w:sz w:val="28"/>
          <w:szCs w:val="28"/>
        </w:rPr>
        <w:t xml:space="preserve"> проект </w:t>
      </w:r>
      <w:r w:rsidR="00E26103" w:rsidRPr="007C1997">
        <w:rPr>
          <w:rFonts w:ascii="Times New Roman" w:hAnsi="Times New Roman" w:cs="Times New Roman"/>
          <w:sz w:val="28"/>
          <w:szCs w:val="28"/>
        </w:rPr>
        <w:t>будет</w:t>
      </w:r>
      <w:r w:rsidRPr="007C1997">
        <w:rPr>
          <w:rFonts w:ascii="Times New Roman" w:hAnsi="Times New Roman" w:cs="Times New Roman"/>
          <w:sz w:val="28"/>
          <w:szCs w:val="28"/>
        </w:rPr>
        <w:t xml:space="preserve"> </w:t>
      </w:r>
      <w:r w:rsidRPr="007C1997">
        <w:rPr>
          <w:rFonts w:ascii="Times New Roman" w:hAnsi="Times New Roman" w:cs="Times New Roman"/>
          <w:bCs/>
          <w:sz w:val="28"/>
          <w:szCs w:val="28"/>
        </w:rPr>
        <w:t>разме</w:t>
      </w:r>
      <w:r w:rsidRPr="007C1997">
        <w:rPr>
          <w:rFonts w:ascii="Times New Roman" w:hAnsi="Times New Roman" w:cs="Times New Roman"/>
          <w:bCs/>
          <w:sz w:val="28"/>
          <w:szCs w:val="28"/>
          <w:lang w:val="ky-KG"/>
        </w:rPr>
        <w:t>щен</w:t>
      </w:r>
      <w:r w:rsidRPr="007C1997">
        <w:rPr>
          <w:rFonts w:ascii="Times New Roman" w:hAnsi="Times New Roman" w:cs="Times New Roman"/>
          <w:bCs/>
          <w:sz w:val="28"/>
          <w:szCs w:val="28"/>
        </w:rPr>
        <w:t xml:space="preserve"> на </w:t>
      </w:r>
      <w:r w:rsidRPr="007C1997">
        <w:rPr>
          <w:rFonts w:ascii="Times New Roman" w:hAnsi="Times New Roman" w:cs="Times New Roman"/>
          <w:bCs/>
          <w:sz w:val="28"/>
          <w:szCs w:val="28"/>
        </w:rPr>
        <w:lastRenderedPageBreak/>
        <w:t>официальном сайте Правительства КР</w:t>
      </w:r>
      <w:r w:rsidRPr="007C1997">
        <w:rPr>
          <w:rFonts w:ascii="Times New Roman" w:hAnsi="Times New Roman" w:cs="Times New Roman"/>
          <w:sz w:val="28"/>
          <w:szCs w:val="28"/>
        </w:rPr>
        <w:t xml:space="preserve"> </w:t>
      </w:r>
      <w:r w:rsidRPr="007C1997">
        <w:rPr>
          <w:rFonts w:ascii="Times New Roman" w:hAnsi="Times New Roman" w:cs="Times New Roman"/>
          <w:bCs/>
          <w:sz w:val="28"/>
          <w:szCs w:val="28"/>
        </w:rPr>
        <w:t>для прохождения процедуры общественного обсуждения, а также на Едином портале общественного обсуждения проектов нормативных правовых актов</w:t>
      </w:r>
      <w:r w:rsidRPr="007C1997">
        <w:rPr>
          <w:rFonts w:ascii="Times New Roman" w:hAnsi="Times New Roman" w:cs="Times New Roman"/>
          <w:sz w:val="28"/>
          <w:szCs w:val="28"/>
        </w:rPr>
        <w:t>.</w:t>
      </w: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r w:rsidRPr="007C1997">
        <w:rPr>
          <w:rFonts w:ascii="Times New Roman" w:hAnsi="Times New Roman" w:cs="Times New Roman"/>
          <w:b/>
          <w:bCs/>
          <w:sz w:val="28"/>
          <w:szCs w:val="28"/>
        </w:rPr>
        <w:t>5. Анализ соответствия проекта законодательству</w:t>
      </w:r>
    </w:p>
    <w:p w:rsidR="000F613D" w:rsidRPr="007C1997" w:rsidRDefault="000F613D" w:rsidP="00FD4108">
      <w:pPr>
        <w:widowControl w:val="0"/>
        <w:autoSpaceDE w:val="0"/>
        <w:autoSpaceDN w:val="0"/>
        <w:adjustRightInd w:val="0"/>
        <w:spacing w:after="0" w:line="240" w:lineRule="auto"/>
        <w:ind w:firstLine="709"/>
        <w:jc w:val="both"/>
        <w:rPr>
          <w:rFonts w:ascii="Times New Roman" w:hAnsi="Times New Roman"/>
          <w:sz w:val="28"/>
          <w:szCs w:val="28"/>
        </w:rPr>
      </w:pPr>
      <w:r w:rsidRPr="007C1997">
        <w:rPr>
          <w:rFonts w:ascii="Times New Roman" w:hAnsi="Times New Roman"/>
          <w:sz w:val="28"/>
          <w:szCs w:val="28"/>
        </w:rPr>
        <w:t>Проект не противоречит нормам действующего законодательства КР, а также вступившим в установленном порядке в силу международным договорам, участницей которых является Кыргызская Республика.</w:t>
      </w: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r w:rsidRPr="007C1997">
        <w:rPr>
          <w:rFonts w:ascii="Times New Roman" w:hAnsi="Times New Roman" w:cs="Times New Roman"/>
          <w:b/>
          <w:bCs/>
          <w:sz w:val="28"/>
          <w:szCs w:val="28"/>
        </w:rPr>
        <w:t>6. Информация о необходимости финансирования</w:t>
      </w:r>
    </w:p>
    <w:p w:rsidR="000F613D" w:rsidRPr="007C1997" w:rsidRDefault="000F613D" w:rsidP="00FD4108">
      <w:pPr>
        <w:pStyle w:val="tkTekst"/>
        <w:spacing w:after="0" w:line="240" w:lineRule="auto"/>
        <w:ind w:firstLine="709"/>
        <w:rPr>
          <w:rFonts w:ascii="Times New Roman" w:hAnsi="Times New Roman" w:cs="Times New Roman"/>
          <w:sz w:val="28"/>
          <w:szCs w:val="28"/>
        </w:rPr>
      </w:pPr>
      <w:r w:rsidRPr="007C1997">
        <w:rPr>
          <w:rFonts w:ascii="Times New Roman" w:hAnsi="Times New Roman" w:cs="Times New Roman"/>
          <w:sz w:val="28"/>
          <w:szCs w:val="28"/>
        </w:rPr>
        <w:t>Реализация норм указанного проекта постановления не несет дополнительной финансовой нагрузки на государственный бюджет.</w:t>
      </w:r>
    </w:p>
    <w:p w:rsidR="000F613D" w:rsidRPr="007C1997" w:rsidRDefault="000F613D" w:rsidP="00FD4108">
      <w:pPr>
        <w:pStyle w:val="tkTekst"/>
        <w:spacing w:after="0" w:line="240" w:lineRule="auto"/>
        <w:ind w:firstLine="709"/>
        <w:rPr>
          <w:rFonts w:ascii="Times New Roman" w:hAnsi="Times New Roman" w:cs="Times New Roman"/>
          <w:b/>
          <w:sz w:val="28"/>
          <w:szCs w:val="28"/>
        </w:rPr>
      </w:pPr>
    </w:p>
    <w:p w:rsidR="000F613D" w:rsidRPr="007C1997" w:rsidRDefault="000F613D" w:rsidP="00FD4108">
      <w:pPr>
        <w:pStyle w:val="tkTekst"/>
        <w:spacing w:after="0" w:line="240" w:lineRule="auto"/>
        <w:ind w:firstLine="709"/>
        <w:rPr>
          <w:rFonts w:ascii="Times New Roman" w:hAnsi="Times New Roman" w:cs="Times New Roman"/>
          <w:b/>
          <w:sz w:val="28"/>
          <w:szCs w:val="28"/>
        </w:rPr>
      </w:pPr>
      <w:r w:rsidRPr="007C1997">
        <w:rPr>
          <w:rFonts w:ascii="Times New Roman" w:hAnsi="Times New Roman" w:cs="Times New Roman"/>
          <w:b/>
          <w:sz w:val="28"/>
          <w:szCs w:val="28"/>
        </w:rPr>
        <w:t>7. Информация об анализе регулятивного воздействия</w:t>
      </w:r>
    </w:p>
    <w:p w:rsidR="000F613D" w:rsidRPr="007C1997" w:rsidRDefault="000F613D" w:rsidP="00FD4108">
      <w:pPr>
        <w:pStyle w:val="tkTekst"/>
        <w:spacing w:after="0" w:line="240" w:lineRule="auto"/>
        <w:ind w:firstLine="709"/>
        <w:rPr>
          <w:rFonts w:ascii="Times New Roman" w:hAnsi="Times New Roman" w:cs="Times New Roman"/>
          <w:b/>
          <w:bCs/>
          <w:sz w:val="28"/>
          <w:szCs w:val="28"/>
        </w:rPr>
      </w:pPr>
      <w:r w:rsidRPr="007C1997">
        <w:rPr>
          <w:rFonts w:ascii="Times New Roman" w:hAnsi="Times New Roman" w:cs="Times New Roman"/>
          <w:sz w:val="28"/>
          <w:szCs w:val="28"/>
        </w:rPr>
        <w:t xml:space="preserve">Представленный проект не требует проведения анализа регулятивного воздействия, поскольку данный проект не направлен на регулирование предпринимательской деятельности. </w:t>
      </w:r>
    </w:p>
    <w:p w:rsidR="00BE561F" w:rsidRPr="007C1997" w:rsidRDefault="00BE561F" w:rsidP="00FD4108">
      <w:pPr>
        <w:spacing w:after="0" w:line="240" w:lineRule="auto"/>
        <w:rPr>
          <w:rFonts w:ascii="Times New Roman" w:hAnsi="Times New Roman"/>
          <w:sz w:val="28"/>
          <w:szCs w:val="28"/>
        </w:rPr>
      </w:pPr>
    </w:p>
    <w:p w:rsidR="00994D85" w:rsidRPr="007C1997" w:rsidRDefault="00994D85" w:rsidP="00FD4108">
      <w:pPr>
        <w:spacing w:after="0" w:line="240" w:lineRule="auto"/>
        <w:rPr>
          <w:rFonts w:ascii="Times New Roman" w:hAnsi="Times New Roman"/>
          <w:sz w:val="28"/>
          <w:szCs w:val="28"/>
        </w:rPr>
      </w:pPr>
    </w:p>
    <w:p w:rsidR="00994D85" w:rsidRPr="007C1997" w:rsidRDefault="00994D85" w:rsidP="00FD4108">
      <w:pPr>
        <w:pStyle w:val="a5"/>
        <w:spacing w:after="0" w:line="240" w:lineRule="auto"/>
        <w:ind w:firstLine="709"/>
        <w:rPr>
          <w:rFonts w:ascii="Times New Roman" w:hAnsi="Times New Roman"/>
          <w:b/>
          <w:sz w:val="28"/>
          <w:szCs w:val="28"/>
        </w:rPr>
      </w:pPr>
      <w:r w:rsidRPr="007C1997">
        <w:rPr>
          <w:rFonts w:ascii="Times New Roman" w:hAnsi="Times New Roman"/>
          <w:b/>
          <w:sz w:val="28"/>
          <w:szCs w:val="28"/>
        </w:rPr>
        <w:t xml:space="preserve">Вице-премьер-министр - министр </w:t>
      </w:r>
    </w:p>
    <w:p w:rsidR="00994D85" w:rsidRPr="007C1997" w:rsidRDefault="00994D85" w:rsidP="00FD4108">
      <w:pPr>
        <w:pStyle w:val="a5"/>
        <w:spacing w:after="0" w:line="240" w:lineRule="auto"/>
        <w:ind w:firstLine="709"/>
        <w:rPr>
          <w:rFonts w:ascii="Times New Roman" w:hAnsi="Times New Roman"/>
          <w:b/>
          <w:sz w:val="28"/>
          <w:szCs w:val="28"/>
        </w:rPr>
      </w:pPr>
      <w:r w:rsidRPr="007C1997">
        <w:rPr>
          <w:rFonts w:ascii="Times New Roman" w:hAnsi="Times New Roman"/>
          <w:b/>
          <w:sz w:val="28"/>
          <w:szCs w:val="28"/>
        </w:rPr>
        <w:t xml:space="preserve">экономики и финансов </w:t>
      </w:r>
    </w:p>
    <w:p w:rsidR="00994D85" w:rsidRPr="007C1997" w:rsidRDefault="00994D85" w:rsidP="00FD4108">
      <w:pPr>
        <w:pStyle w:val="a5"/>
        <w:spacing w:after="0" w:line="240" w:lineRule="auto"/>
        <w:ind w:firstLine="709"/>
        <w:rPr>
          <w:rFonts w:ascii="Times New Roman" w:hAnsi="Times New Roman"/>
          <w:sz w:val="28"/>
          <w:szCs w:val="28"/>
        </w:rPr>
      </w:pPr>
      <w:r w:rsidRPr="007C1997">
        <w:rPr>
          <w:rFonts w:ascii="Times New Roman" w:hAnsi="Times New Roman"/>
          <w:b/>
          <w:sz w:val="28"/>
          <w:szCs w:val="28"/>
        </w:rPr>
        <w:t>Кыргызской Республики</w:t>
      </w:r>
      <w:r w:rsidRPr="007C1997">
        <w:rPr>
          <w:rFonts w:ascii="Times New Roman" w:hAnsi="Times New Roman"/>
          <w:b/>
          <w:sz w:val="28"/>
          <w:szCs w:val="28"/>
        </w:rPr>
        <w:tab/>
        <w:t xml:space="preserve">   </w:t>
      </w:r>
      <w:r w:rsidRPr="007C1997">
        <w:rPr>
          <w:rFonts w:ascii="Times New Roman" w:hAnsi="Times New Roman"/>
          <w:b/>
          <w:sz w:val="28"/>
          <w:szCs w:val="28"/>
        </w:rPr>
        <w:tab/>
        <w:t>У.Т.Кармышаков</w:t>
      </w:r>
      <w:bookmarkStart w:id="0" w:name="_GoBack"/>
      <w:bookmarkEnd w:id="0"/>
      <w:r w:rsidRPr="007C1997">
        <w:rPr>
          <w:rFonts w:ascii="Times New Roman" w:hAnsi="Times New Roman"/>
          <w:b/>
          <w:sz w:val="28"/>
          <w:szCs w:val="28"/>
        </w:rPr>
        <w:t xml:space="preserve"> </w:t>
      </w:r>
    </w:p>
    <w:sectPr w:rsidR="00994D85" w:rsidRPr="007C1997" w:rsidSect="00FD4108">
      <w:footerReference w:type="default" r:id="rId15"/>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BD8" w:rsidRDefault="00D55BD8">
      <w:pPr>
        <w:spacing w:after="0" w:line="240" w:lineRule="auto"/>
      </w:pPr>
      <w:r>
        <w:separator/>
      </w:r>
    </w:p>
  </w:endnote>
  <w:endnote w:type="continuationSeparator" w:id="0">
    <w:p w:rsidR="00D55BD8" w:rsidRDefault="00D55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59A" w:rsidRPr="0076459A" w:rsidRDefault="00621C97" w:rsidP="0076459A">
    <w:pPr>
      <w:pStyle w:val="a5"/>
      <w:jc w:val="right"/>
      <w:rPr>
        <w:rFonts w:ascii="Times New Roman" w:hAnsi="Times New Roman"/>
        <w:sz w:val="24"/>
        <w:szCs w:val="24"/>
      </w:rPr>
    </w:pPr>
    <w:r w:rsidRPr="0076459A">
      <w:rPr>
        <w:rFonts w:ascii="Times New Roman" w:hAnsi="Times New Roman"/>
        <w:sz w:val="24"/>
        <w:szCs w:val="24"/>
      </w:rPr>
      <w:fldChar w:fldCharType="begin"/>
    </w:r>
    <w:r w:rsidRPr="0076459A">
      <w:rPr>
        <w:rFonts w:ascii="Times New Roman" w:hAnsi="Times New Roman"/>
        <w:sz w:val="24"/>
        <w:szCs w:val="24"/>
      </w:rPr>
      <w:instrText>PAGE   \* MERGEFORMAT</w:instrText>
    </w:r>
    <w:r w:rsidRPr="0076459A">
      <w:rPr>
        <w:rFonts w:ascii="Times New Roman" w:hAnsi="Times New Roman"/>
        <w:sz w:val="24"/>
        <w:szCs w:val="24"/>
      </w:rPr>
      <w:fldChar w:fldCharType="separate"/>
    </w:r>
    <w:r w:rsidR="007C1997">
      <w:rPr>
        <w:rFonts w:ascii="Times New Roman" w:hAnsi="Times New Roman"/>
        <w:noProof/>
        <w:sz w:val="24"/>
        <w:szCs w:val="24"/>
      </w:rPr>
      <w:t>1</w:t>
    </w:r>
    <w:r w:rsidRPr="0076459A">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BD8" w:rsidRDefault="00D55BD8">
      <w:pPr>
        <w:spacing w:after="0" w:line="240" w:lineRule="auto"/>
      </w:pPr>
      <w:r>
        <w:separator/>
      </w:r>
    </w:p>
  </w:footnote>
  <w:footnote w:type="continuationSeparator" w:id="0">
    <w:p w:rsidR="00D55BD8" w:rsidRDefault="00D55B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13D"/>
    <w:rsid w:val="000F613D"/>
    <w:rsid w:val="00113BC9"/>
    <w:rsid w:val="001226CB"/>
    <w:rsid w:val="00174CAA"/>
    <w:rsid w:val="00182E13"/>
    <w:rsid w:val="00286D9E"/>
    <w:rsid w:val="003374CF"/>
    <w:rsid w:val="00375840"/>
    <w:rsid w:val="00415E77"/>
    <w:rsid w:val="004357A2"/>
    <w:rsid w:val="00587203"/>
    <w:rsid w:val="00594730"/>
    <w:rsid w:val="005A3EBB"/>
    <w:rsid w:val="005E657C"/>
    <w:rsid w:val="00621C97"/>
    <w:rsid w:val="00662023"/>
    <w:rsid w:val="006A101F"/>
    <w:rsid w:val="006A26F8"/>
    <w:rsid w:val="006D5BCB"/>
    <w:rsid w:val="007A51AE"/>
    <w:rsid w:val="007C1997"/>
    <w:rsid w:val="00917531"/>
    <w:rsid w:val="00994D85"/>
    <w:rsid w:val="009E1CF0"/>
    <w:rsid w:val="00B85D58"/>
    <w:rsid w:val="00BD3381"/>
    <w:rsid w:val="00BE561F"/>
    <w:rsid w:val="00CD70D9"/>
    <w:rsid w:val="00D31A17"/>
    <w:rsid w:val="00D55BD8"/>
    <w:rsid w:val="00D615D7"/>
    <w:rsid w:val="00DC6C42"/>
    <w:rsid w:val="00E26103"/>
    <w:rsid w:val="00E63C27"/>
    <w:rsid w:val="00E64D0F"/>
    <w:rsid w:val="00EA23C1"/>
    <w:rsid w:val="00EF60E6"/>
    <w:rsid w:val="00F403A6"/>
    <w:rsid w:val="00F8107A"/>
    <w:rsid w:val="00FD410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13D"/>
    <w:rPr>
      <w:rFonts w:ascii="Calibri" w:eastAsia="Calibri"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F613D"/>
    <w:pPr>
      <w:spacing w:after="60"/>
      <w:ind w:firstLine="567"/>
      <w:jc w:val="both"/>
    </w:pPr>
    <w:rPr>
      <w:rFonts w:ascii="Arial" w:eastAsia="Times New Roman" w:hAnsi="Arial" w:cs="Arial"/>
      <w:sz w:val="20"/>
      <w:szCs w:val="20"/>
      <w:lang w:eastAsia="ru-RU"/>
    </w:rPr>
  </w:style>
  <w:style w:type="character" w:styleId="a3">
    <w:name w:val="Hyperlink"/>
    <w:uiPriority w:val="99"/>
    <w:unhideWhenUsed/>
    <w:rsid w:val="000F613D"/>
    <w:rPr>
      <w:color w:val="0000FF"/>
      <w:u w:val="single"/>
    </w:rPr>
  </w:style>
  <w:style w:type="paragraph" w:styleId="a4">
    <w:name w:val="List Paragraph"/>
    <w:basedOn w:val="a"/>
    <w:uiPriority w:val="34"/>
    <w:qFormat/>
    <w:rsid w:val="000F613D"/>
    <w:pPr>
      <w:spacing w:after="160" w:line="259" w:lineRule="auto"/>
      <w:ind w:left="720"/>
      <w:contextualSpacing/>
    </w:pPr>
  </w:style>
  <w:style w:type="paragraph" w:customStyle="1" w:styleId="tkNazvanie">
    <w:name w:val="_Название (tkNazvanie)"/>
    <w:basedOn w:val="a"/>
    <w:rsid w:val="000F613D"/>
    <w:pPr>
      <w:spacing w:before="400" w:after="400"/>
      <w:ind w:left="1134" w:right="1134"/>
      <w:jc w:val="center"/>
    </w:pPr>
    <w:rPr>
      <w:rFonts w:ascii="Arial" w:eastAsia="Times New Roman" w:hAnsi="Arial" w:cs="Arial"/>
      <w:b/>
      <w:bCs/>
      <w:sz w:val="24"/>
      <w:szCs w:val="24"/>
      <w:lang w:eastAsia="ru-RU"/>
    </w:rPr>
  </w:style>
  <w:style w:type="paragraph" w:styleId="a5">
    <w:name w:val="footer"/>
    <w:basedOn w:val="a"/>
    <w:link w:val="a6"/>
    <w:uiPriority w:val="99"/>
    <w:unhideWhenUsed/>
    <w:rsid w:val="000F613D"/>
    <w:pPr>
      <w:tabs>
        <w:tab w:val="center" w:pos="4677"/>
        <w:tab w:val="right" w:pos="9355"/>
      </w:tabs>
    </w:pPr>
  </w:style>
  <w:style w:type="character" w:customStyle="1" w:styleId="a6">
    <w:name w:val="Нижний колонтитул Знак"/>
    <w:basedOn w:val="a0"/>
    <w:link w:val="a5"/>
    <w:uiPriority w:val="99"/>
    <w:rsid w:val="000F613D"/>
    <w:rPr>
      <w:rFonts w:ascii="Calibri" w:eastAsia="Calibri" w:hAnsi="Calibri" w:cs="Times New Roman"/>
      <w:lang w:eastAsia="en-US"/>
    </w:rPr>
  </w:style>
  <w:style w:type="paragraph" w:styleId="a7">
    <w:name w:val="Title"/>
    <w:basedOn w:val="a"/>
    <w:link w:val="a8"/>
    <w:uiPriority w:val="10"/>
    <w:qFormat/>
    <w:rsid w:val="000F613D"/>
    <w:pPr>
      <w:spacing w:after="480" w:line="240" w:lineRule="auto"/>
      <w:jc w:val="center"/>
    </w:pPr>
    <w:rPr>
      <w:rFonts w:ascii="Arial" w:eastAsia="Times New Roman" w:hAnsi="Arial" w:cs="Arial"/>
      <w:b/>
      <w:bCs/>
      <w:spacing w:val="5"/>
      <w:sz w:val="28"/>
      <w:szCs w:val="28"/>
      <w:lang w:eastAsia="ru-RU"/>
    </w:rPr>
  </w:style>
  <w:style w:type="character" w:customStyle="1" w:styleId="a8">
    <w:name w:val="Название Знак"/>
    <w:basedOn w:val="a0"/>
    <w:link w:val="a7"/>
    <w:uiPriority w:val="10"/>
    <w:rsid w:val="000F613D"/>
    <w:rPr>
      <w:rFonts w:ascii="Arial" w:eastAsia="Times New Roman" w:hAnsi="Arial" w:cs="Arial"/>
      <w:b/>
      <w:bCs/>
      <w:spacing w:val="5"/>
      <w:sz w:val="28"/>
      <w:szCs w:val="28"/>
      <w:lang w:eastAsia="ru-RU"/>
    </w:rPr>
  </w:style>
  <w:style w:type="paragraph" w:styleId="a9">
    <w:name w:val="header"/>
    <w:basedOn w:val="a"/>
    <w:link w:val="aa"/>
    <w:uiPriority w:val="99"/>
    <w:unhideWhenUsed/>
    <w:rsid w:val="00E2610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26103"/>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13D"/>
    <w:rPr>
      <w:rFonts w:ascii="Calibri" w:eastAsia="Calibri"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F613D"/>
    <w:pPr>
      <w:spacing w:after="60"/>
      <w:ind w:firstLine="567"/>
      <w:jc w:val="both"/>
    </w:pPr>
    <w:rPr>
      <w:rFonts w:ascii="Arial" w:eastAsia="Times New Roman" w:hAnsi="Arial" w:cs="Arial"/>
      <w:sz w:val="20"/>
      <w:szCs w:val="20"/>
      <w:lang w:eastAsia="ru-RU"/>
    </w:rPr>
  </w:style>
  <w:style w:type="character" w:styleId="a3">
    <w:name w:val="Hyperlink"/>
    <w:uiPriority w:val="99"/>
    <w:unhideWhenUsed/>
    <w:rsid w:val="000F613D"/>
    <w:rPr>
      <w:color w:val="0000FF"/>
      <w:u w:val="single"/>
    </w:rPr>
  </w:style>
  <w:style w:type="paragraph" w:styleId="a4">
    <w:name w:val="List Paragraph"/>
    <w:basedOn w:val="a"/>
    <w:uiPriority w:val="34"/>
    <w:qFormat/>
    <w:rsid w:val="000F613D"/>
    <w:pPr>
      <w:spacing w:after="160" w:line="259" w:lineRule="auto"/>
      <w:ind w:left="720"/>
      <w:contextualSpacing/>
    </w:pPr>
  </w:style>
  <w:style w:type="paragraph" w:customStyle="1" w:styleId="tkNazvanie">
    <w:name w:val="_Название (tkNazvanie)"/>
    <w:basedOn w:val="a"/>
    <w:rsid w:val="000F613D"/>
    <w:pPr>
      <w:spacing w:before="400" w:after="400"/>
      <w:ind w:left="1134" w:right="1134"/>
      <w:jc w:val="center"/>
    </w:pPr>
    <w:rPr>
      <w:rFonts w:ascii="Arial" w:eastAsia="Times New Roman" w:hAnsi="Arial" w:cs="Arial"/>
      <w:b/>
      <w:bCs/>
      <w:sz w:val="24"/>
      <w:szCs w:val="24"/>
      <w:lang w:eastAsia="ru-RU"/>
    </w:rPr>
  </w:style>
  <w:style w:type="paragraph" w:styleId="a5">
    <w:name w:val="footer"/>
    <w:basedOn w:val="a"/>
    <w:link w:val="a6"/>
    <w:uiPriority w:val="99"/>
    <w:unhideWhenUsed/>
    <w:rsid w:val="000F613D"/>
    <w:pPr>
      <w:tabs>
        <w:tab w:val="center" w:pos="4677"/>
        <w:tab w:val="right" w:pos="9355"/>
      </w:tabs>
    </w:pPr>
  </w:style>
  <w:style w:type="character" w:customStyle="1" w:styleId="a6">
    <w:name w:val="Нижний колонтитул Знак"/>
    <w:basedOn w:val="a0"/>
    <w:link w:val="a5"/>
    <w:uiPriority w:val="99"/>
    <w:rsid w:val="000F613D"/>
    <w:rPr>
      <w:rFonts w:ascii="Calibri" w:eastAsia="Calibri" w:hAnsi="Calibri" w:cs="Times New Roman"/>
      <w:lang w:eastAsia="en-US"/>
    </w:rPr>
  </w:style>
  <w:style w:type="paragraph" w:styleId="a7">
    <w:name w:val="Title"/>
    <w:basedOn w:val="a"/>
    <w:link w:val="a8"/>
    <w:uiPriority w:val="10"/>
    <w:qFormat/>
    <w:rsid w:val="000F613D"/>
    <w:pPr>
      <w:spacing w:after="480" w:line="240" w:lineRule="auto"/>
      <w:jc w:val="center"/>
    </w:pPr>
    <w:rPr>
      <w:rFonts w:ascii="Arial" w:eastAsia="Times New Roman" w:hAnsi="Arial" w:cs="Arial"/>
      <w:b/>
      <w:bCs/>
      <w:spacing w:val="5"/>
      <w:sz w:val="28"/>
      <w:szCs w:val="28"/>
      <w:lang w:eastAsia="ru-RU"/>
    </w:rPr>
  </w:style>
  <w:style w:type="character" w:customStyle="1" w:styleId="a8">
    <w:name w:val="Название Знак"/>
    <w:basedOn w:val="a0"/>
    <w:link w:val="a7"/>
    <w:uiPriority w:val="10"/>
    <w:rsid w:val="000F613D"/>
    <w:rPr>
      <w:rFonts w:ascii="Arial" w:eastAsia="Times New Roman" w:hAnsi="Arial" w:cs="Arial"/>
      <w:b/>
      <w:bCs/>
      <w:spacing w:val="5"/>
      <w:sz w:val="28"/>
      <w:szCs w:val="28"/>
      <w:lang w:eastAsia="ru-RU"/>
    </w:rPr>
  </w:style>
  <w:style w:type="paragraph" w:styleId="a9">
    <w:name w:val="header"/>
    <w:basedOn w:val="a"/>
    <w:link w:val="aa"/>
    <w:uiPriority w:val="99"/>
    <w:unhideWhenUsed/>
    <w:rsid w:val="00E2610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26103"/>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0511" TargetMode="External"/><Relationship Id="rId13" Type="http://schemas.openxmlformats.org/officeDocument/2006/relationships/hyperlink" Target="toktom://db/130512" TargetMode="External"/><Relationship Id="rId3" Type="http://schemas.openxmlformats.org/officeDocument/2006/relationships/settings" Target="settings.xml"/><Relationship Id="rId7" Type="http://schemas.openxmlformats.org/officeDocument/2006/relationships/hyperlink" Target="toktom://db/116220" TargetMode="External"/><Relationship Id="rId12" Type="http://schemas.openxmlformats.org/officeDocument/2006/relationships/hyperlink" Target="toktom://db/130511"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toktom://db/13051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toktom://db/116220" TargetMode="External"/><Relationship Id="rId4" Type="http://schemas.openxmlformats.org/officeDocument/2006/relationships/webSettings" Target="webSettings.xml"/><Relationship Id="rId9" Type="http://schemas.openxmlformats.org/officeDocument/2006/relationships/hyperlink" Target="https://fgi.gov.kg/news/detail/21" TargetMode="External"/><Relationship Id="rId14" Type="http://schemas.openxmlformats.org/officeDocument/2006/relationships/hyperlink" Target="toktom://db/314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7</Pages>
  <Words>2346</Words>
  <Characters>13373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Гульзат Усубалиева</dc:creator>
  <cp:lastModifiedBy>201</cp:lastModifiedBy>
  <cp:revision>18</cp:revision>
  <cp:lastPrinted>2021-04-14T04:32:00Z</cp:lastPrinted>
  <dcterms:created xsi:type="dcterms:W3CDTF">2021-04-03T05:03:00Z</dcterms:created>
  <dcterms:modified xsi:type="dcterms:W3CDTF">2021-04-19T08:14:00Z</dcterms:modified>
</cp:coreProperties>
</file>